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282366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olor w:val="FFFFFF" w:themeColor="background1"/>
          <w:sz w:val="22"/>
          <w:szCs w:val="22"/>
        </w:rPr>
      </w:sdtEndPr>
      <w:sdtContent>
        <w:p w:rsidR="00437F40" w:rsidRDefault="00437F40" w:rsidP="00437F40">
          <w:pPr>
            <w:jc w:val="center"/>
          </w:pPr>
        </w:p>
        <w:p w:rsidR="00437F40" w:rsidRDefault="00437F40" w:rsidP="00437F40">
          <w:pPr>
            <w:jc w:val="center"/>
          </w:pPr>
        </w:p>
        <w:p w:rsidR="00437F40" w:rsidRDefault="00437F40" w:rsidP="00437F40">
          <w:pPr>
            <w:jc w:val="center"/>
          </w:pPr>
        </w:p>
        <w:p w:rsidR="00437F40" w:rsidRDefault="00437F40" w:rsidP="00437F40">
          <w:pPr>
            <w:jc w:val="center"/>
          </w:pPr>
        </w:p>
        <w:p w:rsidR="00437F40" w:rsidRDefault="00437F40" w:rsidP="00437F40">
          <w:pPr>
            <w:jc w:val="center"/>
          </w:pPr>
        </w:p>
        <w:p w:rsidR="00437F40" w:rsidRDefault="00437F40" w:rsidP="00437F40">
          <w:pPr>
            <w:jc w:val="center"/>
          </w:pPr>
        </w:p>
        <w:p w:rsidR="00437F40" w:rsidRDefault="00437F40" w:rsidP="00437F40">
          <w:pPr>
            <w:jc w:val="center"/>
          </w:pPr>
        </w:p>
        <w:p w:rsidR="00437F40" w:rsidRDefault="00437F40" w:rsidP="00437F40">
          <w:pPr>
            <w:jc w:val="center"/>
          </w:pPr>
        </w:p>
        <w:p w:rsidR="00437F40" w:rsidRDefault="00437F40" w:rsidP="00437F40">
          <w:pPr>
            <w:jc w:val="center"/>
          </w:pPr>
        </w:p>
        <w:p w:rsidR="00437F40" w:rsidRDefault="00437F40" w:rsidP="00437F40">
          <w:pPr>
            <w:jc w:val="center"/>
          </w:pPr>
        </w:p>
        <w:p w:rsidR="00437F40" w:rsidRDefault="00437F40" w:rsidP="00437F40">
          <w:pPr>
            <w:jc w:val="center"/>
          </w:pPr>
        </w:p>
        <w:p w:rsidR="00437F40" w:rsidRDefault="00437F40" w:rsidP="00437F40">
          <w:pPr>
            <w:jc w:val="center"/>
          </w:pPr>
        </w:p>
        <w:p w:rsidR="00437F40" w:rsidRDefault="00437F40" w:rsidP="00437F40">
          <w:pPr>
            <w:jc w:val="center"/>
          </w:pPr>
        </w:p>
        <w:p w:rsidR="00437F40" w:rsidRDefault="00437F40" w:rsidP="00437F40">
          <w:pPr>
            <w:jc w:val="center"/>
          </w:pPr>
        </w:p>
        <w:p w:rsidR="00437F40" w:rsidRDefault="00437F40" w:rsidP="00437F40">
          <w:pPr>
            <w:jc w:val="center"/>
          </w:pPr>
        </w:p>
        <w:p w:rsidR="00437F40" w:rsidRDefault="00437F40" w:rsidP="00437F40">
          <w:pPr>
            <w:jc w:val="center"/>
          </w:pPr>
        </w:p>
        <w:p w:rsidR="00B25B16" w:rsidRPr="00437F40" w:rsidRDefault="00437F40" w:rsidP="00437F40">
          <w:pPr>
            <w:jc w:val="center"/>
            <w:rPr>
              <w:b/>
              <w:sz w:val="72"/>
              <w:szCs w:val="72"/>
            </w:rPr>
          </w:pPr>
          <w:r w:rsidRPr="00437F40">
            <w:rPr>
              <w:b/>
              <w:sz w:val="72"/>
              <w:szCs w:val="72"/>
            </w:rPr>
            <w:t>Итоговый отчёт</w:t>
          </w:r>
        </w:p>
        <w:p w:rsidR="00437F40" w:rsidRPr="00437F40" w:rsidRDefault="00437F40" w:rsidP="00437F40">
          <w:pPr>
            <w:jc w:val="center"/>
            <w:rPr>
              <w:b/>
              <w:sz w:val="72"/>
              <w:szCs w:val="72"/>
            </w:rPr>
          </w:pPr>
        </w:p>
        <w:p w:rsidR="00437F40" w:rsidRPr="00437F40" w:rsidRDefault="00437F40" w:rsidP="00437F40">
          <w:pPr>
            <w:jc w:val="center"/>
            <w:rPr>
              <w:sz w:val="56"/>
              <w:szCs w:val="56"/>
            </w:rPr>
          </w:pPr>
          <w:r w:rsidRPr="00437F40">
            <w:rPr>
              <w:sz w:val="56"/>
              <w:szCs w:val="56"/>
            </w:rPr>
            <w:t>Локомотивный городской округ</w:t>
          </w:r>
        </w:p>
        <w:p w:rsidR="00437F40" w:rsidRPr="00437F40" w:rsidRDefault="00437F40" w:rsidP="00437F40">
          <w:pPr>
            <w:jc w:val="center"/>
            <w:rPr>
              <w:sz w:val="56"/>
              <w:szCs w:val="56"/>
            </w:rPr>
          </w:pPr>
          <w:r w:rsidRPr="00437F40">
            <w:rPr>
              <w:sz w:val="56"/>
              <w:szCs w:val="56"/>
            </w:rPr>
            <w:t>О результатах анализа состояния и перспектив развития системы образования</w:t>
          </w:r>
        </w:p>
        <w:p w:rsidR="00437F40" w:rsidRPr="00437F40" w:rsidRDefault="00437F40" w:rsidP="00437F40">
          <w:pPr>
            <w:jc w:val="center"/>
            <w:rPr>
              <w:sz w:val="56"/>
              <w:szCs w:val="56"/>
            </w:rPr>
          </w:pPr>
          <w:r w:rsidRPr="00437F40">
            <w:rPr>
              <w:sz w:val="56"/>
              <w:szCs w:val="56"/>
            </w:rPr>
            <w:t>за 2013 год</w:t>
          </w:r>
        </w:p>
        <w:p w:rsidR="00B25B16" w:rsidRDefault="00B25B16">
          <w:pPr>
            <w:spacing w:after="200" w:line="276" w:lineRule="auto"/>
            <w:rPr>
              <w:rFonts w:asciiTheme="minorHAnsi" w:eastAsiaTheme="minorEastAsia" w:hAnsiTheme="minorHAnsi" w:cstheme="minorBidi"/>
              <w:color w:val="FFFFFF" w:themeColor="background1"/>
              <w:sz w:val="22"/>
              <w:szCs w:val="22"/>
              <w:lang w:eastAsia="en-US"/>
            </w:rPr>
          </w:pPr>
          <w:r>
            <w:rPr>
              <w:rFonts w:asciiTheme="minorHAnsi" w:eastAsiaTheme="minorEastAsia" w:hAnsiTheme="minorHAnsi" w:cstheme="minorBidi"/>
              <w:color w:val="FFFFFF" w:themeColor="background1"/>
              <w:sz w:val="22"/>
              <w:szCs w:val="22"/>
              <w:lang w:eastAsia="en-US"/>
            </w:rPr>
            <w:br w:type="page"/>
          </w:r>
        </w:p>
      </w:sdtContent>
    </w:sdt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2823708"/>
        <w:docPartObj>
          <w:docPartGallery w:val="Table of Contents"/>
          <w:docPartUnique/>
        </w:docPartObj>
      </w:sdtPr>
      <w:sdtContent>
        <w:p w:rsidR="000A7F33" w:rsidRDefault="000A7F33">
          <w:pPr>
            <w:pStyle w:val="af3"/>
          </w:pPr>
          <w:r>
            <w:t>Оглавление</w:t>
          </w:r>
        </w:p>
        <w:p w:rsidR="000A7F33" w:rsidRDefault="000A7F33" w:rsidP="000A7F33">
          <w:pPr>
            <w:rPr>
              <w:lang w:eastAsia="en-US"/>
            </w:rPr>
          </w:pPr>
        </w:p>
        <w:p w:rsidR="000A7F33" w:rsidRPr="000A7F33" w:rsidRDefault="000A7F33" w:rsidP="000A7F33">
          <w:pPr>
            <w:rPr>
              <w:lang w:eastAsia="en-US"/>
            </w:rPr>
          </w:pPr>
        </w:p>
        <w:p w:rsidR="000A7F33" w:rsidRDefault="00937657">
          <w:pPr>
            <w:pStyle w:val="31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0A7F33">
            <w:instrText xml:space="preserve"> TOC \o "1-3" \h \z \u </w:instrText>
          </w:r>
          <w:r>
            <w:fldChar w:fldCharType="separate"/>
          </w:r>
          <w:hyperlink w:anchor="_Toc401878496" w:history="1">
            <w:r w:rsidR="000A7F33" w:rsidRPr="00C875E7">
              <w:rPr>
                <w:rStyle w:val="af4"/>
                <w:noProof/>
              </w:rPr>
              <w:t>ВВЕДЕНИЕ</w:t>
            </w:r>
            <w:r w:rsidR="000A7F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7F33">
              <w:rPr>
                <w:noProof/>
                <w:webHidden/>
              </w:rPr>
              <w:instrText xml:space="preserve"> PAGEREF _Toc401878496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05F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F33" w:rsidRDefault="00937657">
          <w:pPr>
            <w:pStyle w:val="11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878497" w:history="1">
            <w:r w:rsidR="000A7F33" w:rsidRPr="00C875E7">
              <w:rPr>
                <w:rStyle w:val="af4"/>
                <w:noProof/>
              </w:rPr>
              <w:t>Общая социально-экономическая характеристика муниципального образования. Локомотивный городской округ как ресурс развития муниципальной системы образования</w:t>
            </w:r>
            <w:r w:rsidR="000A7F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7F33">
              <w:rPr>
                <w:noProof/>
                <w:webHidden/>
              </w:rPr>
              <w:instrText xml:space="preserve"> PAGEREF _Toc401878497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05F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F33" w:rsidRDefault="00937657">
          <w:pPr>
            <w:pStyle w:val="11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878498" w:history="1">
            <w:r w:rsidR="000A7F33" w:rsidRPr="00C875E7">
              <w:rPr>
                <w:rStyle w:val="af4"/>
                <w:smallCaps/>
                <w:noProof/>
                <w:spacing w:val="5"/>
              </w:rPr>
              <w:t>Состояние муниципальной системы дошкольного образования Локомотивного городского округа</w:t>
            </w:r>
            <w:r w:rsidR="000A7F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7F33">
              <w:rPr>
                <w:noProof/>
                <w:webHidden/>
              </w:rPr>
              <w:instrText xml:space="preserve"> PAGEREF _Toc401878498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05F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F33" w:rsidRDefault="00937657">
          <w:pPr>
            <w:pStyle w:val="23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878499" w:history="1">
            <w:r w:rsidR="000A7F33" w:rsidRPr="00C875E7">
              <w:rPr>
                <w:rStyle w:val="af4"/>
                <w:bCs/>
                <w:iCs/>
                <w:noProof/>
              </w:rPr>
              <w:t>Контингент воспитанников, обеспечение равного доступа к качественному дошкольному образованию</w:t>
            </w:r>
            <w:r w:rsidR="000A7F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7F33">
              <w:rPr>
                <w:noProof/>
                <w:webHidden/>
              </w:rPr>
              <w:instrText xml:space="preserve"> PAGEREF _Toc401878499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05F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F33" w:rsidRDefault="00937657">
          <w:pPr>
            <w:pStyle w:val="23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878500" w:history="1">
            <w:r w:rsidR="000A7F33" w:rsidRPr="00C875E7">
              <w:rPr>
                <w:rStyle w:val="af4"/>
                <w:noProof/>
              </w:rPr>
              <w:t>Лицензирование ДОУ, выпуск детей в школу</w:t>
            </w:r>
            <w:r w:rsidR="000A7F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7F33">
              <w:rPr>
                <w:noProof/>
                <w:webHidden/>
              </w:rPr>
              <w:instrText xml:space="preserve"> PAGEREF _Toc401878500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05F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F33" w:rsidRDefault="00937657">
          <w:pPr>
            <w:pStyle w:val="23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878501" w:history="1">
            <w:r w:rsidR="000A7F33" w:rsidRPr="00C875E7">
              <w:rPr>
                <w:rStyle w:val="af4"/>
                <w:noProof/>
              </w:rPr>
              <w:t>Экономика системы дошкольного образования</w:t>
            </w:r>
            <w:r w:rsidR="000A7F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7F33">
              <w:rPr>
                <w:noProof/>
                <w:webHidden/>
              </w:rPr>
              <w:instrText xml:space="preserve"> PAGEREF _Toc401878501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05F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F33" w:rsidRDefault="00937657">
          <w:pPr>
            <w:pStyle w:val="23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878502" w:history="1">
            <w:r w:rsidR="000A7F33" w:rsidRPr="00C875E7">
              <w:rPr>
                <w:rStyle w:val="af4"/>
                <w:noProof/>
              </w:rPr>
              <w:t>Охрана жизни и здоровья детей</w:t>
            </w:r>
            <w:r w:rsidR="000A7F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7F33">
              <w:rPr>
                <w:noProof/>
                <w:webHidden/>
              </w:rPr>
              <w:instrText xml:space="preserve"> PAGEREF _Toc401878502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05F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F33" w:rsidRDefault="00937657">
          <w:pPr>
            <w:pStyle w:val="23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878503" w:history="1">
            <w:r w:rsidR="000A7F33" w:rsidRPr="00C875E7">
              <w:rPr>
                <w:rStyle w:val="af4"/>
                <w:noProof/>
              </w:rPr>
              <w:t>Кадры системы дошкольного образования</w:t>
            </w:r>
            <w:r w:rsidR="000A7F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7F33">
              <w:rPr>
                <w:noProof/>
                <w:webHidden/>
              </w:rPr>
              <w:instrText xml:space="preserve"> PAGEREF _Toc401878503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05F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F33" w:rsidRDefault="00937657">
          <w:pPr>
            <w:pStyle w:val="11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878504" w:history="1">
            <w:r w:rsidR="000A7F33" w:rsidRPr="00C875E7">
              <w:rPr>
                <w:rStyle w:val="af4"/>
                <w:noProof/>
              </w:rPr>
              <w:t>Состояние муниципальной системы общего образования Локомотивного городского округа</w:t>
            </w:r>
            <w:r w:rsidR="000A7F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7F33">
              <w:rPr>
                <w:noProof/>
                <w:webHidden/>
              </w:rPr>
              <w:instrText xml:space="preserve"> PAGEREF _Toc401878504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05F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F33" w:rsidRDefault="00937657">
          <w:pPr>
            <w:pStyle w:val="23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878505" w:history="1">
            <w:r w:rsidR="000A7F33" w:rsidRPr="00C875E7">
              <w:rPr>
                <w:rStyle w:val="af4"/>
                <w:noProof/>
              </w:rPr>
              <w:t>Динамика контингента учащихся</w:t>
            </w:r>
            <w:r w:rsidR="000A7F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7F33">
              <w:rPr>
                <w:noProof/>
                <w:webHidden/>
              </w:rPr>
              <w:instrText xml:space="preserve"> PAGEREF _Toc401878505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05F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F33" w:rsidRDefault="00937657">
          <w:pPr>
            <w:pStyle w:val="23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878506" w:history="1">
            <w:r w:rsidR="000A7F33" w:rsidRPr="00C875E7">
              <w:rPr>
                <w:rStyle w:val="af4"/>
                <w:noProof/>
              </w:rPr>
              <w:t>Мониторинг готовности образовательного учреждения к реализации и введению ФГОС</w:t>
            </w:r>
            <w:r w:rsidR="000A7F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7F33">
              <w:rPr>
                <w:noProof/>
                <w:webHidden/>
              </w:rPr>
              <w:instrText xml:space="preserve"> PAGEREF _Toc401878506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05F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F33" w:rsidRDefault="00937657">
          <w:pPr>
            <w:pStyle w:val="23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878507" w:history="1">
            <w:r w:rsidR="000A7F33" w:rsidRPr="00C875E7">
              <w:rPr>
                <w:rStyle w:val="af4"/>
                <w:rFonts w:eastAsiaTheme="majorEastAsia"/>
                <w:noProof/>
              </w:rPr>
              <w:t>Итоги единого государственного экзамена и государственной (итоговой) аттестации выпускников 9, 11-х классов.</w:t>
            </w:r>
            <w:r w:rsidR="000A7F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7F33">
              <w:rPr>
                <w:noProof/>
                <w:webHidden/>
              </w:rPr>
              <w:instrText xml:space="preserve"> PAGEREF _Toc401878507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05FB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F33" w:rsidRDefault="00937657">
          <w:pPr>
            <w:pStyle w:val="11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878508" w:history="1">
            <w:r w:rsidR="000A7F33" w:rsidRPr="00C875E7">
              <w:rPr>
                <w:rStyle w:val="af4"/>
                <w:noProof/>
              </w:rPr>
              <w:t>Состояние муниципальной системы дополнительного образования</w:t>
            </w:r>
            <w:r w:rsidR="000A7F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7F33">
              <w:rPr>
                <w:noProof/>
                <w:webHidden/>
              </w:rPr>
              <w:instrText xml:space="preserve"> PAGEREF _Toc401878508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05FB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F33" w:rsidRDefault="00937657">
          <w:pPr>
            <w:pStyle w:val="11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878509" w:history="1">
            <w:r w:rsidR="000A7F33" w:rsidRPr="00C875E7">
              <w:rPr>
                <w:rStyle w:val="af4"/>
                <w:noProof/>
              </w:rPr>
              <w:t>Характеристика материально- технической базы</w:t>
            </w:r>
            <w:r w:rsidR="000A7F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7F33">
              <w:rPr>
                <w:noProof/>
                <w:webHidden/>
              </w:rPr>
              <w:instrText xml:space="preserve"> PAGEREF _Toc401878509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05FB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F33" w:rsidRDefault="00937657">
          <w:pPr>
            <w:pStyle w:val="11"/>
            <w:tabs>
              <w:tab w:val="right" w:leader="dot" w:pos="1047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878510" w:history="1">
            <w:r w:rsidR="000A7F33" w:rsidRPr="00C875E7">
              <w:rPr>
                <w:rStyle w:val="af4"/>
                <w:noProof/>
              </w:rPr>
              <w:t>Выводы и заключения</w:t>
            </w:r>
            <w:r w:rsidR="000A7F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A7F33">
              <w:rPr>
                <w:noProof/>
                <w:webHidden/>
              </w:rPr>
              <w:instrText xml:space="preserve"> PAGEREF _Toc401878510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05FB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A7F33" w:rsidRDefault="00937657">
          <w:r>
            <w:fldChar w:fldCharType="end"/>
          </w:r>
        </w:p>
      </w:sdtContent>
    </w:sdt>
    <w:p w:rsidR="00B25B16" w:rsidRDefault="00B25B16" w:rsidP="004F3ED9">
      <w:pPr>
        <w:jc w:val="center"/>
        <w:rPr>
          <w:b/>
          <w:sz w:val="28"/>
          <w:szCs w:val="28"/>
        </w:rPr>
      </w:pPr>
    </w:p>
    <w:p w:rsidR="00B25B16" w:rsidRDefault="00B25B1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F3ED9" w:rsidRDefault="00436CA0" w:rsidP="00B25B16">
      <w:pPr>
        <w:pStyle w:val="3"/>
      </w:pPr>
      <w:bookmarkStart w:id="0" w:name="_Toc401878496"/>
      <w:r>
        <w:lastRenderedPageBreak/>
        <w:t>ВВЕДЕНИЕ</w:t>
      </w:r>
      <w:bookmarkEnd w:id="0"/>
    </w:p>
    <w:p w:rsidR="00436CA0" w:rsidRPr="00F02EB7" w:rsidRDefault="00436CA0" w:rsidP="00824544">
      <w:pPr>
        <w:pStyle w:val="1"/>
        <w:jc w:val="center"/>
        <w:rPr>
          <w:b w:val="0"/>
        </w:rPr>
      </w:pPr>
      <w:bookmarkStart w:id="1" w:name="_Toc401878497"/>
      <w:r w:rsidRPr="00F02EB7">
        <w:rPr>
          <w:rStyle w:val="ad"/>
          <w:b/>
          <w:color w:val="000000" w:themeColor="text1"/>
        </w:rPr>
        <w:t>Общая социально-экономическая характеристика муниципального образования. Локомотивный городской округ как ресурс развития муниципальной системы образования</w:t>
      </w:r>
      <w:bookmarkEnd w:id="1"/>
    </w:p>
    <w:p w:rsidR="004F3ED9" w:rsidRDefault="004F3ED9" w:rsidP="004F3ED9">
      <w:pPr>
        <w:ind w:firstLine="360"/>
        <w:jc w:val="both"/>
        <w:rPr>
          <w:sz w:val="28"/>
          <w:szCs w:val="28"/>
        </w:rPr>
      </w:pPr>
      <w:r w:rsidRPr="008F157E">
        <w:rPr>
          <w:sz w:val="28"/>
          <w:szCs w:val="28"/>
        </w:rPr>
        <w:t>Локомотивный</w:t>
      </w:r>
      <w:r>
        <w:rPr>
          <w:sz w:val="28"/>
          <w:szCs w:val="28"/>
        </w:rPr>
        <w:t xml:space="preserve"> городской округ </w:t>
      </w:r>
      <w:r w:rsidRPr="008F157E">
        <w:rPr>
          <w:sz w:val="28"/>
          <w:szCs w:val="28"/>
        </w:rPr>
        <w:t>- закрытое административно территориальное образование</w:t>
      </w:r>
      <w:r>
        <w:rPr>
          <w:sz w:val="28"/>
          <w:szCs w:val="28"/>
        </w:rPr>
        <w:t>,</w:t>
      </w:r>
      <w:r w:rsidRPr="008F157E">
        <w:rPr>
          <w:sz w:val="28"/>
          <w:szCs w:val="28"/>
        </w:rPr>
        <w:t xml:space="preserve"> градообразующим объектом которого</w:t>
      </w:r>
      <w:r w:rsidR="00996391">
        <w:rPr>
          <w:sz w:val="28"/>
          <w:szCs w:val="28"/>
        </w:rPr>
        <w:t>,</w:t>
      </w:r>
      <w:r w:rsidRPr="008F157E">
        <w:rPr>
          <w:sz w:val="28"/>
          <w:szCs w:val="28"/>
        </w:rPr>
        <w:t xml:space="preserve"> до 01.11.2005 года</w:t>
      </w:r>
      <w:r w:rsidR="00996391">
        <w:rPr>
          <w:sz w:val="28"/>
          <w:szCs w:val="28"/>
        </w:rPr>
        <w:t>,</w:t>
      </w:r>
      <w:r w:rsidRPr="008F157E">
        <w:rPr>
          <w:sz w:val="28"/>
          <w:szCs w:val="28"/>
        </w:rPr>
        <w:t xml:space="preserve"> была 59 ракетная дивизия</w:t>
      </w:r>
      <w:r>
        <w:rPr>
          <w:sz w:val="28"/>
          <w:szCs w:val="28"/>
        </w:rPr>
        <w:t>.</w:t>
      </w:r>
      <w:r w:rsidRPr="00251101">
        <w:rPr>
          <w:sz w:val="28"/>
          <w:szCs w:val="28"/>
        </w:rPr>
        <w:t xml:space="preserve"> </w:t>
      </w:r>
      <w:r w:rsidRPr="00E055F3">
        <w:rPr>
          <w:sz w:val="28"/>
          <w:szCs w:val="28"/>
        </w:rPr>
        <w:t xml:space="preserve">Границы </w:t>
      </w:r>
      <w:r>
        <w:rPr>
          <w:sz w:val="28"/>
          <w:szCs w:val="28"/>
        </w:rPr>
        <w:t>городского округа</w:t>
      </w:r>
      <w:r w:rsidRPr="00E055F3">
        <w:rPr>
          <w:sz w:val="28"/>
          <w:szCs w:val="28"/>
        </w:rPr>
        <w:t xml:space="preserve"> утверждены Указом Президента Российской Федерации № 2062 от 23.12.2000г.</w:t>
      </w:r>
    </w:p>
    <w:p w:rsidR="004F3ED9" w:rsidRDefault="004F3ED9" w:rsidP="004F3ED9">
      <w:pPr>
        <w:ind w:firstLine="360"/>
        <w:jc w:val="both"/>
        <w:rPr>
          <w:sz w:val="28"/>
          <w:szCs w:val="28"/>
        </w:rPr>
      </w:pPr>
      <w:r w:rsidRPr="00E055F3">
        <w:rPr>
          <w:rFonts w:cs="Lucida Sans Unicode"/>
          <w:color w:val="000000"/>
          <w:sz w:val="28"/>
          <w:szCs w:val="28"/>
        </w:rPr>
        <w:t xml:space="preserve">Анализ современного использования территории </w:t>
      </w:r>
      <w:r>
        <w:rPr>
          <w:rFonts w:cs="Lucida Sans Unicode"/>
          <w:color w:val="000000"/>
          <w:sz w:val="28"/>
          <w:szCs w:val="28"/>
        </w:rPr>
        <w:t>городского округа</w:t>
      </w:r>
      <w:r w:rsidRPr="00E055F3">
        <w:rPr>
          <w:rFonts w:cs="Lucida Sans Unicode"/>
          <w:color w:val="000000"/>
          <w:sz w:val="28"/>
          <w:szCs w:val="28"/>
        </w:rPr>
        <w:t xml:space="preserve">, а также комплексная оценка территории </w:t>
      </w:r>
      <w:r w:rsidR="00996391">
        <w:rPr>
          <w:rFonts w:cs="Lucida Sans Unicode"/>
          <w:color w:val="000000"/>
          <w:sz w:val="28"/>
          <w:szCs w:val="28"/>
        </w:rPr>
        <w:t>даёт следующие результаты</w:t>
      </w:r>
      <w:r>
        <w:rPr>
          <w:sz w:val="28"/>
          <w:szCs w:val="28"/>
        </w:rPr>
        <w:t>:</w:t>
      </w:r>
    </w:p>
    <w:p w:rsidR="004F3ED9" w:rsidRPr="00D00AD1" w:rsidRDefault="00996391" w:rsidP="00E6002F">
      <w:pPr>
        <w:pStyle w:val="a6"/>
        <w:numPr>
          <w:ilvl w:val="0"/>
          <w:numId w:val="2"/>
        </w:numPr>
        <w:ind w:left="426"/>
        <w:jc w:val="both"/>
        <w:rPr>
          <w:rFonts w:cs="Lucida Sans Unicode"/>
          <w:color w:val="000000"/>
          <w:sz w:val="28"/>
          <w:szCs w:val="28"/>
        </w:rPr>
      </w:pPr>
      <w:r>
        <w:rPr>
          <w:sz w:val="28"/>
          <w:szCs w:val="28"/>
        </w:rPr>
        <w:t>Территориальное положение благоприятное, до</w:t>
      </w:r>
      <w:r w:rsidRPr="00D00AD1">
        <w:rPr>
          <w:sz w:val="28"/>
          <w:szCs w:val="28"/>
        </w:rPr>
        <w:t xml:space="preserve"> города </w:t>
      </w:r>
      <w:r w:rsidR="004F3ED9" w:rsidRPr="00D00AD1">
        <w:rPr>
          <w:sz w:val="28"/>
          <w:szCs w:val="28"/>
        </w:rPr>
        <w:t xml:space="preserve">Карталы – </w:t>
      </w:r>
      <w:smartTag w:uri="urn:schemas-microsoft-com:office:smarttags" w:element="metricconverter">
        <w:smartTagPr>
          <w:attr w:name="ProductID" w:val="3 км"/>
        </w:smartTagPr>
        <w:r w:rsidR="004F3ED9" w:rsidRPr="00D00AD1">
          <w:rPr>
            <w:sz w:val="28"/>
            <w:szCs w:val="28"/>
          </w:rPr>
          <w:t>3 км</w:t>
        </w:r>
      </w:smartTag>
      <w:r w:rsidR="004F3ED9" w:rsidRPr="00D00AD1">
        <w:rPr>
          <w:sz w:val="28"/>
          <w:szCs w:val="28"/>
        </w:rPr>
        <w:t xml:space="preserve"> по автомобильной дороге, с другими городами – </w:t>
      </w:r>
      <w:r w:rsidR="00E6002F">
        <w:rPr>
          <w:sz w:val="28"/>
          <w:szCs w:val="28"/>
        </w:rPr>
        <w:t>автомобильное</w:t>
      </w:r>
      <w:r w:rsidR="004F3ED9" w:rsidRPr="00D00AD1">
        <w:rPr>
          <w:sz w:val="28"/>
          <w:szCs w:val="28"/>
        </w:rPr>
        <w:t xml:space="preserve"> и железнодорожное сообщение. Удалённость от областного центра составляет 320 км;</w:t>
      </w:r>
    </w:p>
    <w:p w:rsidR="004F3ED9" w:rsidRPr="00D00AD1" w:rsidRDefault="004F3ED9" w:rsidP="00E6002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="Lucida Sans Unicode"/>
          <w:color w:val="000000"/>
          <w:sz w:val="28"/>
          <w:szCs w:val="28"/>
        </w:rPr>
      </w:pPr>
      <w:r>
        <w:rPr>
          <w:rFonts w:cs="Lucida Sans Unicode"/>
          <w:color w:val="000000"/>
          <w:sz w:val="28"/>
          <w:szCs w:val="28"/>
        </w:rPr>
        <w:t>Т</w:t>
      </w:r>
      <w:r w:rsidRPr="00D00AD1">
        <w:rPr>
          <w:rFonts w:cs="Lucida Sans Unicode"/>
          <w:color w:val="000000"/>
          <w:sz w:val="28"/>
          <w:szCs w:val="28"/>
        </w:rPr>
        <w:t>еррито</w:t>
      </w:r>
      <w:r>
        <w:rPr>
          <w:rFonts w:cs="Lucida Sans Unicode"/>
          <w:color w:val="000000"/>
          <w:sz w:val="28"/>
          <w:szCs w:val="28"/>
        </w:rPr>
        <w:t>рия,</w:t>
      </w:r>
      <w:r w:rsidRPr="00D00AD1">
        <w:rPr>
          <w:rFonts w:cs="Lucida Sans Unicode"/>
          <w:color w:val="000000"/>
          <w:sz w:val="28"/>
          <w:szCs w:val="28"/>
        </w:rPr>
        <w:t xml:space="preserve"> в результате производственной деятельности ЗАТО</w:t>
      </w:r>
      <w:r>
        <w:rPr>
          <w:rFonts w:cs="Lucida Sans Unicode"/>
          <w:color w:val="000000"/>
          <w:sz w:val="28"/>
          <w:szCs w:val="28"/>
        </w:rPr>
        <w:t>,</w:t>
      </w:r>
      <w:r w:rsidRPr="00D00AD1">
        <w:rPr>
          <w:rFonts w:cs="Lucida Sans Unicode"/>
          <w:color w:val="000000"/>
          <w:sz w:val="28"/>
          <w:szCs w:val="28"/>
        </w:rPr>
        <w:t xml:space="preserve"> </w:t>
      </w:r>
      <w:r>
        <w:rPr>
          <w:rFonts w:cs="Lucida Sans Unicode"/>
          <w:color w:val="000000"/>
          <w:sz w:val="28"/>
          <w:szCs w:val="28"/>
        </w:rPr>
        <w:t>имеет</w:t>
      </w:r>
      <w:r w:rsidRPr="00D00AD1">
        <w:rPr>
          <w:rFonts w:cs="Lucida Sans Unicode"/>
          <w:color w:val="000000"/>
          <w:sz w:val="28"/>
          <w:szCs w:val="28"/>
        </w:rPr>
        <w:t xml:space="preserve"> выраженный техногенный ландшафт;</w:t>
      </w:r>
    </w:p>
    <w:p w:rsidR="004F3ED9" w:rsidRPr="00D00AD1" w:rsidRDefault="004F3ED9" w:rsidP="00E6002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00AD1">
        <w:rPr>
          <w:sz w:val="28"/>
          <w:szCs w:val="28"/>
        </w:rPr>
        <w:t xml:space="preserve">ородской округ находится в </w:t>
      </w:r>
      <w:r w:rsidR="00996391">
        <w:rPr>
          <w:sz w:val="28"/>
          <w:szCs w:val="28"/>
        </w:rPr>
        <w:t>степной местности, в</w:t>
      </w:r>
      <w:r w:rsidR="00996391" w:rsidRPr="00D00AD1">
        <w:rPr>
          <w:sz w:val="28"/>
          <w:szCs w:val="28"/>
        </w:rPr>
        <w:t xml:space="preserve"> </w:t>
      </w:r>
      <w:r w:rsidRPr="00D00AD1">
        <w:rPr>
          <w:sz w:val="28"/>
          <w:szCs w:val="28"/>
        </w:rPr>
        <w:t>континентальном климатическом поясе, основными особенностями климата являются холодная и продолжительная зима с частыми метелями, сухое и жаркое лето с периодически повторяющимися засушливыми периодами;</w:t>
      </w:r>
    </w:p>
    <w:p w:rsidR="00F434F9" w:rsidRPr="00F434F9" w:rsidRDefault="004F3ED9" w:rsidP="00F434F9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D00AD1">
        <w:rPr>
          <w:sz w:val="28"/>
          <w:szCs w:val="28"/>
        </w:rPr>
        <w:t xml:space="preserve">Основные полезные ископаемые, другие природные ресурсы - Грунты глинистые, суглинистые и солончаковые, щебеночно-супесчаные. 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6"/>
        <w:gridCol w:w="4612"/>
      </w:tblGrid>
      <w:tr w:rsidR="004F3ED9" w:rsidTr="004F3ED9">
        <w:trPr>
          <w:trHeight w:val="7778"/>
        </w:trPr>
        <w:tc>
          <w:tcPr>
            <w:tcW w:w="5430" w:type="dxa"/>
          </w:tcPr>
          <w:p w:rsidR="00A41D68" w:rsidRDefault="004F3ED9" w:rsidP="00A41D68">
            <w:pPr>
              <w:pStyle w:val="a6"/>
              <w:keepNext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728861" cy="2133600"/>
                  <wp:effectExtent l="19050" t="0" r="4939" b="0"/>
                  <wp:docPr id="7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4F3ED9" w:rsidRDefault="00A41D68" w:rsidP="00A41D68">
            <w:pPr>
              <w:pStyle w:val="a7"/>
              <w:jc w:val="both"/>
              <w:rPr>
                <w:sz w:val="28"/>
                <w:szCs w:val="28"/>
              </w:rPr>
            </w:pPr>
            <w:r>
              <w:t xml:space="preserve">Диаграмма </w:t>
            </w:r>
            <w:fldSimple w:instr=" SEQ Диаграмма \* ARABIC ">
              <w:r w:rsidR="00B705FB">
                <w:rPr>
                  <w:noProof/>
                </w:rPr>
                <w:t>1</w:t>
              </w:r>
            </w:fldSimple>
          </w:p>
          <w:p w:rsidR="00A41D68" w:rsidRDefault="004F3ED9" w:rsidP="00A41D68">
            <w:pPr>
              <w:pStyle w:val="a6"/>
              <w:keepNext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228622" cy="2325511"/>
                  <wp:effectExtent l="0" t="0" r="0" b="0"/>
                  <wp:docPr id="8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4F3ED9" w:rsidRDefault="00A41D68" w:rsidP="00A41D68">
            <w:pPr>
              <w:pStyle w:val="a7"/>
              <w:jc w:val="both"/>
              <w:rPr>
                <w:sz w:val="28"/>
                <w:szCs w:val="28"/>
              </w:rPr>
            </w:pPr>
            <w:r>
              <w:t xml:space="preserve">Диаграмма </w:t>
            </w:r>
            <w:fldSimple w:instr=" SEQ Диаграмма \* ARABIC ">
              <w:r w:rsidR="00B705FB">
                <w:rPr>
                  <w:noProof/>
                </w:rPr>
                <w:t>2</w:t>
              </w:r>
            </w:fldSimple>
          </w:p>
          <w:p w:rsidR="004F3ED9" w:rsidRDefault="004F3ED9" w:rsidP="00C24BD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4F3ED9" w:rsidRDefault="004F3ED9" w:rsidP="00C24BD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66"/>
              <w:jc w:val="both"/>
              <w:rPr>
                <w:sz w:val="28"/>
                <w:szCs w:val="28"/>
              </w:rPr>
            </w:pPr>
            <w:r w:rsidRPr="00D00AD1">
              <w:rPr>
                <w:sz w:val="28"/>
                <w:szCs w:val="28"/>
              </w:rPr>
              <w:t>Приоритетными направлениями социально-экономического развития городского округа являются демографическая политика, рост объема инвестиций на душу населения, развитие малого и среднего бизнеса, улучшение уровня жизни населения. </w:t>
            </w:r>
          </w:p>
          <w:p w:rsidR="004F3ED9" w:rsidRDefault="004F3ED9" w:rsidP="00C24BD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66"/>
              <w:jc w:val="both"/>
              <w:rPr>
                <w:sz w:val="28"/>
                <w:szCs w:val="28"/>
              </w:rPr>
            </w:pPr>
          </w:p>
          <w:p w:rsidR="004F3ED9" w:rsidRPr="00D00AD1" w:rsidRDefault="004F3ED9" w:rsidP="00C24BD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0AD1">
              <w:rPr>
                <w:sz w:val="28"/>
                <w:szCs w:val="28"/>
              </w:rPr>
              <w:t>По состоянию на 1 января 2012 года население муниципального образования Локомотивного состав</w:t>
            </w:r>
            <w:r>
              <w:rPr>
                <w:sz w:val="28"/>
                <w:szCs w:val="28"/>
              </w:rPr>
              <w:t>ляло</w:t>
            </w:r>
            <w:r w:rsidRPr="00D00AD1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5</w:t>
            </w:r>
            <w:r w:rsidR="00EF1174">
              <w:rPr>
                <w:sz w:val="28"/>
                <w:szCs w:val="28"/>
              </w:rPr>
              <w:t>57</w:t>
            </w:r>
            <w:r w:rsidRPr="00D00AD1">
              <w:rPr>
                <w:sz w:val="28"/>
                <w:szCs w:val="28"/>
              </w:rPr>
              <w:t xml:space="preserve"> , на 1 января 2014 - </w:t>
            </w:r>
            <w:r w:rsidRPr="00D53710">
              <w:rPr>
                <w:sz w:val="28"/>
                <w:szCs w:val="28"/>
              </w:rPr>
              <w:t>8531</w:t>
            </w:r>
            <w:r w:rsidRPr="00D00AD1">
              <w:rPr>
                <w:sz w:val="28"/>
                <w:szCs w:val="28"/>
              </w:rPr>
              <w:t xml:space="preserve"> человек, по отношению к соответствующему периоду 2012 года численность населения уменьшилась  на </w:t>
            </w:r>
            <w:r w:rsidR="00EF1174">
              <w:rPr>
                <w:sz w:val="28"/>
                <w:szCs w:val="28"/>
              </w:rPr>
              <w:t>26</w:t>
            </w:r>
            <w:r w:rsidRPr="00D00AD1">
              <w:rPr>
                <w:sz w:val="28"/>
                <w:szCs w:val="28"/>
              </w:rPr>
              <w:t xml:space="preserve"> человек за счет отрицательного сальдо миграции.</w:t>
            </w:r>
            <w:r>
              <w:rPr>
                <w:sz w:val="28"/>
                <w:szCs w:val="28"/>
              </w:rPr>
              <w:t xml:space="preserve"> При этом рождаемость на 1000 населения уменьшилась на 1,1%</w:t>
            </w:r>
          </w:p>
          <w:p w:rsidR="004F3ED9" w:rsidRDefault="004F3ED9" w:rsidP="00C24BD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4F3ED9" w:rsidRDefault="004F3ED9" w:rsidP="004F3ED9">
      <w:pPr>
        <w:sectPr w:rsidR="004F3ED9" w:rsidSect="00255D25">
          <w:pgSz w:w="11906" w:h="16838"/>
          <w:pgMar w:top="405" w:right="567" w:bottom="709" w:left="851" w:header="284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108" w:type="dxa"/>
        <w:tblLook w:val="04A0"/>
      </w:tblPr>
      <w:tblGrid>
        <w:gridCol w:w="7533"/>
        <w:gridCol w:w="2354"/>
      </w:tblGrid>
      <w:tr w:rsidR="004F3ED9" w:rsidTr="00F434F9">
        <w:tc>
          <w:tcPr>
            <w:tcW w:w="7533" w:type="dxa"/>
          </w:tcPr>
          <w:p w:rsidR="00A41D68" w:rsidRDefault="004F3ED9" w:rsidP="00A41D68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256066" cy="2585011"/>
                  <wp:effectExtent l="19050" t="0" r="11134" b="5789"/>
                  <wp:docPr id="9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4F3ED9" w:rsidRDefault="00A41D68" w:rsidP="00A41D68">
            <w:pPr>
              <w:pStyle w:val="a7"/>
            </w:pPr>
            <w:r>
              <w:t xml:space="preserve">Диаграмма </w:t>
            </w:r>
            <w:fldSimple w:instr=" SEQ Диаграмма \* ARABIC ">
              <w:r w:rsidR="00B705FB">
                <w:rPr>
                  <w:noProof/>
                </w:rPr>
                <w:t>3</w:t>
              </w:r>
            </w:fldSimple>
          </w:p>
        </w:tc>
        <w:tc>
          <w:tcPr>
            <w:tcW w:w="2354" w:type="dxa"/>
          </w:tcPr>
          <w:p w:rsidR="00996391" w:rsidRDefault="004F3ED9" w:rsidP="00C2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количества детей </w:t>
            </w:r>
            <w:r w:rsidR="00996391">
              <w:rPr>
                <w:sz w:val="28"/>
                <w:szCs w:val="28"/>
              </w:rPr>
              <w:t>дошкольного и школьного возраста</w:t>
            </w:r>
            <w:r>
              <w:rPr>
                <w:sz w:val="28"/>
                <w:szCs w:val="28"/>
              </w:rPr>
              <w:t xml:space="preserve"> </w:t>
            </w:r>
            <w:r w:rsidR="00EF1174">
              <w:rPr>
                <w:sz w:val="28"/>
                <w:szCs w:val="28"/>
              </w:rPr>
              <w:t>в территории</w:t>
            </w:r>
          </w:p>
          <w:p w:rsidR="00996391" w:rsidRDefault="004F3ED9" w:rsidP="00C2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6 и</w:t>
            </w:r>
          </w:p>
          <w:p w:rsidR="004F3ED9" w:rsidRPr="00E15F24" w:rsidRDefault="004F3ED9" w:rsidP="00C24B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7 до 18 (включительно) представлено диаграммой №3</w:t>
            </w:r>
          </w:p>
        </w:tc>
      </w:tr>
    </w:tbl>
    <w:p w:rsidR="00F434F9" w:rsidRDefault="00F434F9" w:rsidP="00F434F9">
      <w:pPr>
        <w:ind w:firstLine="360"/>
        <w:jc w:val="both"/>
        <w:rPr>
          <w:sz w:val="28"/>
        </w:rPr>
      </w:pPr>
    </w:p>
    <w:p w:rsidR="00F434F9" w:rsidRPr="00F434F9" w:rsidRDefault="00F434F9" w:rsidP="00F434F9">
      <w:pPr>
        <w:ind w:firstLine="708"/>
        <w:jc w:val="both"/>
        <w:rPr>
          <w:sz w:val="28"/>
        </w:rPr>
      </w:pPr>
      <w:r w:rsidRPr="00F434F9">
        <w:rPr>
          <w:sz w:val="28"/>
        </w:rPr>
        <w:t>На территории Локомотивного городского округа отсутствуют предприятия промышленного, сельскохозяйственного производства. Жители не занятые в сфере образования, культуры, жилищно-коммунального хозяйства, в сфере об</w:t>
      </w:r>
      <w:r>
        <w:rPr>
          <w:sz w:val="28"/>
        </w:rPr>
        <w:t>служивания</w:t>
      </w:r>
      <w:r w:rsidR="00DF4F5A">
        <w:rPr>
          <w:sz w:val="28"/>
        </w:rPr>
        <w:t>,</w:t>
      </w:r>
      <w:r>
        <w:rPr>
          <w:sz w:val="28"/>
        </w:rPr>
        <w:t xml:space="preserve"> работают в К</w:t>
      </w:r>
      <w:r w:rsidRPr="00F434F9">
        <w:rPr>
          <w:sz w:val="28"/>
        </w:rPr>
        <w:t>арталинском районе.</w:t>
      </w:r>
    </w:p>
    <w:p w:rsidR="00F434F9" w:rsidRDefault="00F434F9" w:rsidP="00F434F9">
      <w:pPr>
        <w:jc w:val="both"/>
        <w:rPr>
          <w:sz w:val="28"/>
        </w:rPr>
      </w:pPr>
      <w:r w:rsidRPr="00F434F9">
        <w:rPr>
          <w:sz w:val="28"/>
        </w:rPr>
        <w:t>Данные центра занятости по уровню безработицы представлены в таблице</w:t>
      </w:r>
      <w:r>
        <w:rPr>
          <w:sz w:val="28"/>
        </w:rPr>
        <w:t xml:space="preserve"> 1</w:t>
      </w:r>
    </w:p>
    <w:p w:rsidR="00F434F9" w:rsidRDefault="00F434F9" w:rsidP="00F434F9">
      <w:pPr>
        <w:jc w:val="right"/>
        <w:rPr>
          <w:sz w:val="28"/>
        </w:rPr>
      </w:pPr>
      <w:r>
        <w:rPr>
          <w:sz w:val="28"/>
        </w:rPr>
        <w:t>Таблица 1</w:t>
      </w:r>
    </w:p>
    <w:tbl>
      <w:tblPr>
        <w:tblStyle w:val="a5"/>
        <w:tblW w:w="0" w:type="auto"/>
        <w:tblInd w:w="108" w:type="dxa"/>
        <w:tblLook w:val="04A0"/>
      </w:tblPr>
      <w:tblGrid>
        <w:gridCol w:w="6946"/>
        <w:gridCol w:w="1559"/>
        <w:gridCol w:w="1382"/>
      </w:tblGrid>
      <w:tr w:rsidR="00F434F9" w:rsidTr="00F434F9">
        <w:tc>
          <w:tcPr>
            <w:tcW w:w="6946" w:type="dxa"/>
          </w:tcPr>
          <w:p w:rsidR="00F434F9" w:rsidRDefault="00F434F9" w:rsidP="00F434F9">
            <w:pPr>
              <w:jc w:val="both"/>
              <w:rPr>
                <w:sz w:val="28"/>
              </w:rPr>
            </w:pPr>
          </w:p>
        </w:tc>
        <w:tc>
          <w:tcPr>
            <w:tcW w:w="1559" w:type="dxa"/>
          </w:tcPr>
          <w:p w:rsidR="00F434F9" w:rsidRDefault="00F434F9" w:rsidP="00DF4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382" w:type="dxa"/>
          </w:tcPr>
          <w:p w:rsidR="00F434F9" w:rsidRDefault="00F434F9" w:rsidP="00DF4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</w:tr>
      <w:tr w:rsidR="00F434F9" w:rsidTr="00F434F9">
        <w:tc>
          <w:tcPr>
            <w:tcW w:w="6946" w:type="dxa"/>
          </w:tcPr>
          <w:p w:rsidR="00F434F9" w:rsidRDefault="00F434F9" w:rsidP="00F434F9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 на учёте</w:t>
            </w:r>
          </w:p>
        </w:tc>
        <w:tc>
          <w:tcPr>
            <w:tcW w:w="1559" w:type="dxa"/>
          </w:tcPr>
          <w:p w:rsidR="00F434F9" w:rsidRDefault="00F434F9" w:rsidP="00DF4F5A">
            <w:pPr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382" w:type="dxa"/>
          </w:tcPr>
          <w:p w:rsidR="00F434F9" w:rsidRDefault="00F434F9" w:rsidP="00DF4F5A">
            <w:pPr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F434F9" w:rsidTr="00F434F9">
        <w:tc>
          <w:tcPr>
            <w:tcW w:w="6946" w:type="dxa"/>
          </w:tcPr>
          <w:p w:rsidR="00F434F9" w:rsidRDefault="00F434F9" w:rsidP="00F434F9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безработных</w:t>
            </w:r>
          </w:p>
        </w:tc>
        <w:tc>
          <w:tcPr>
            <w:tcW w:w="1559" w:type="dxa"/>
          </w:tcPr>
          <w:p w:rsidR="00F434F9" w:rsidRDefault="00F434F9" w:rsidP="00DF4F5A">
            <w:pPr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382" w:type="dxa"/>
          </w:tcPr>
          <w:p w:rsidR="00F434F9" w:rsidRDefault="00F434F9" w:rsidP="00DF4F5A">
            <w:pPr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F434F9" w:rsidTr="00F434F9">
        <w:tc>
          <w:tcPr>
            <w:tcW w:w="6946" w:type="dxa"/>
          </w:tcPr>
          <w:p w:rsidR="00F434F9" w:rsidRDefault="00F434F9" w:rsidP="00F434F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Направлено на переобучение</w:t>
            </w:r>
          </w:p>
        </w:tc>
        <w:tc>
          <w:tcPr>
            <w:tcW w:w="1559" w:type="dxa"/>
          </w:tcPr>
          <w:p w:rsidR="00F434F9" w:rsidRDefault="00F434F9" w:rsidP="00DF4F5A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382" w:type="dxa"/>
          </w:tcPr>
          <w:p w:rsidR="00F434F9" w:rsidRDefault="00F434F9" w:rsidP="00DF4F5A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F434F9" w:rsidTr="00F434F9">
        <w:tc>
          <w:tcPr>
            <w:tcW w:w="6946" w:type="dxa"/>
          </w:tcPr>
          <w:p w:rsidR="00F434F9" w:rsidRDefault="00F434F9" w:rsidP="00F434F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Направлено на общественные работы</w:t>
            </w:r>
          </w:p>
        </w:tc>
        <w:tc>
          <w:tcPr>
            <w:tcW w:w="1559" w:type="dxa"/>
          </w:tcPr>
          <w:p w:rsidR="00F434F9" w:rsidRDefault="00F434F9" w:rsidP="00DF4F5A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382" w:type="dxa"/>
          </w:tcPr>
          <w:p w:rsidR="00F434F9" w:rsidRDefault="00F434F9" w:rsidP="00DF4F5A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F434F9" w:rsidTr="00F434F9">
        <w:tc>
          <w:tcPr>
            <w:tcW w:w="6946" w:type="dxa"/>
          </w:tcPr>
          <w:p w:rsidR="00F434F9" w:rsidRDefault="00F434F9" w:rsidP="00F434F9">
            <w:pPr>
              <w:jc w:val="both"/>
              <w:rPr>
                <w:sz w:val="28"/>
              </w:rPr>
            </w:pPr>
            <w:r>
              <w:rPr>
                <w:sz w:val="28"/>
              </w:rPr>
              <w:t>Уровень безработицы</w:t>
            </w:r>
          </w:p>
        </w:tc>
        <w:tc>
          <w:tcPr>
            <w:tcW w:w="1559" w:type="dxa"/>
          </w:tcPr>
          <w:p w:rsidR="00F434F9" w:rsidRPr="00DF4F5A" w:rsidRDefault="00F434F9" w:rsidP="00DF4F5A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1,66</w:t>
            </w:r>
            <w:r w:rsidR="00DF4F5A">
              <w:rPr>
                <w:sz w:val="28"/>
                <w:lang w:val="en-US"/>
              </w:rPr>
              <w:t>%</w:t>
            </w:r>
          </w:p>
        </w:tc>
        <w:tc>
          <w:tcPr>
            <w:tcW w:w="1382" w:type="dxa"/>
          </w:tcPr>
          <w:p w:rsidR="00F434F9" w:rsidRPr="00DF4F5A" w:rsidRDefault="00F434F9" w:rsidP="00DF4F5A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1,57</w:t>
            </w:r>
            <w:r w:rsidR="00DF4F5A">
              <w:rPr>
                <w:sz w:val="28"/>
                <w:lang w:val="en-US"/>
              </w:rPr>
              <w:t>%</w:t>
            </w:r>
          </w:p>
        </w:tc>
      </w:tr>
      <w:tr w:rsidR="00F434F9" w:rsidTr="00DF4F5A">
        <w:tc>
          <w:tcPr>
            <w:tcW w:w="6946" w:type="dxa"/>
          </w:tcPr>
          <w:p w:rsidR="00F434F9" w:rsidRDefault="00F434F9" w:rsidP="00F434F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Напряжённость на рынке труда</w:t>
            </w:r>
          </w:p>
        </w:tc>
        <w:tc>
          <w:tcPr>
            <w:tcW w:w="2941" w:type="dxa"/>
            <w:gridSpan w:val="2"/>
          </w:tcPr>
          <w:p w:rsidR="00F434F9" w:rsidRDefault="00F434F9" w:rsidP="00DF4F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4,6 чел/вак.</w:t>
            </w:r>
          </w:p>
        </w:tc>
      </w:tr>
    </w:tbl>
    <w:p w:rsidR="00F434F9" w:rsidRDefault="00F434F9" w:rsidP="00F434F9">
      <w:pPr>
        <w:ind w:firstLine="360"/>
        <w:jc w:val="both"/>
        <w:rPr>
          <w:sz w:val="28"/>
        </w:rPr>
      </w:pPr>
    </w:p>
    <w:p w:rsidR="00282BC9" w:rsidRDefault="00282BC9" w:rsidP="00F434F9">
      <w:pPr>
        <w:ind w:firstLine="36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Основными принципами развития системы образования Локомотивного городского округа остаются:</w:t>
      </w:r>
    </w:p>
    <w:p w:rsidR="00282BC9" w:rsidRDefault="00282BC9" w:rsidP="00F434F9">
      <w:pPr>
        <w:ind w:firstLine="36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 высокий уровень предоставления муниципальных образовательных услуг населению;</w:t>
      </w:r>
    </w:p>
    <w:p w:rsidR="00282BC9" w:rsidRDefault="00282BC9" w:rsidP="00F434F9">
      <w:pPr>
        <w:ind w:firstLine="36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 информационная открытость учреждений дл</w:t>
      </w:r>
      <w:r w:rsidR="00A95DD0">
        <w:rPr>
          <w:color w:val="000000"/>
          <w:sz w:val="30"/>
          <w:szCs w:val="30"/>
        </w:rPr>
        <w:t>я потребителей муниципальных об</w:t>
      </w:r>
      <w:r>
        <w:rPr>
          <w:color w:val="000000"/>
          <w:sz w:val="30"/>
          <w:szCs w:val="30"/>
        </w:rPr>
        <w:t>разовательных услуг;</w:t>
      </w:r>
    </w:p>
    <w:p w:rsidR="00282BC9" w:rsidRDefault="00282BC9" w:rsidP="00F434F9">
      <w:pPr>
        <w:ind w:firstLine="36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 современный уровень квалификации педагогических работников, привлечение в систему образования молодых профессиональных педагогических кадров;</w:t>
      </w:r>
    </w:p>
    <w:p w:rsidR="00282BC9" w:rsidRDefault="00282BC9" w:rsidP="00F434F9">
      <w:pPr>
        <w:ind w:firstLine="36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 повышение уровня инновационной активности и творческой инициативы педагогических работников;</w:t>
      </w:r>
    </w:p>
    <w:p w:rsidR="00282BC9" w:rsidRDefault="00282BC9" w:rsidP="00F434F9">
      <w:pPr>
        <w:ind w:firstLine="36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• формирование модели выпускника, соответствующей требованиям нового, высокотехнологичного общества.</w:t>
      </w:r>
    </w:p>
    <w:p w:rsidR="00282BC9" w:rsidRDefault="00282BC9" w:rsidP="00F434F9">
      <w:pPr>
        <w:ind w:firstLine="36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Для реализации основных принципов развития образования, на территории Локомотивного городского округа действу</w:t>
      </w:r>
      <w:r w:rsidR="00CD09D4">
        <w:rPr>
          <w:color w:val="000000"/>
          <w:sz w:val="30"/>
          <w:szCs w:val="30"/>
        </w:rPr>
        <w:t>ет</w:t>
      </w:r>
      <w:r>
        <w:rPr>
          <w:color w:val="000000"/>
          <w:sz w:val="30"/>
          <w:szCs w:val="30"/>
        </w:rPr>
        <w:t xml:space="preserve"> </w:t>
      </w:r>
      <w:r w:rsidR="00CD09D4">
        <w:rPr>
          <w:color w:val="000000"/>
          <w:sz w:val="30"/>
          <w:szCs w:val="30"/>
        </w:rPr>
        <w:t>пять муниципальных программ</w:t>
      </w:r>
      <w:r>
        <w:rPr>
          <w:color w:val="000000"/>
          <w:sz w:val="30"/>
          <w:szCs w:val="30"/>
        </w:rPr>
        <w:t>:</w:t>
      </w:r>
    </w:p>
    <w:p w:rsidR="00CD09D4" w:rsidRDefault="00A41D68" w:rsidP="00A41D68">
      <w:pPr>
        <w:ind w:firstLine="360"/>
        <w:jc w:val="righ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Таблица 2</w:t>
      </w:r>
    </w:p>
    <w:tbl>
      <w:tblPr>
        <w:tblStyle w:val="a5"/>
        <w:tblW w:w="9782" w:type="dxa"/>
        <w:tblInd w:w="250" w:type="dxa"/>
        <w:tblLook w:val="04A0"/>
      </w:tblPr>
      <w:tblGrid>
        <w:gridCol w:w="5528"/>
        <w:gridCol w:w="1418"/>
        <w:gridCol w:w="1418"/>
        <w:gridCol w:w="1418"/>
      </w:tblGrid>
      <w:tr w:rsidR="00255D25" w:rsidTr="00255D25">
        <w:tc>
          <w:tcPr>
            <w:tcW w:w="5528" w:type="dxa"/>
            <w:vAlign w:val="center"/>
          </w:tcPr>
          <w:p w:rsidR="00255D25" w:rsidRPr="00FD71A7" w:rsidRDefault="00255D25" w:rsidP="00A95DD0">
            <w:pPr>
              <w:pStyle w:val="a6"/>
              <w:ind w:left="0"/>
              <w:jc w:val="center"/>
              <w:rPr>
                <w:b/>
              </w:rPr>
            </w:pPr>
            <w:r w:rsidRPr="00FD71A7">
              <w:rPr>
                <w:b/>
              </w:rPr>
              <w:t>ПРОГРАММЫ</w:t>
            </w:r>
          </w:p>
        </w:tc>
        <w:tc>
          <w:tcPr>
            <w:tcW w:w="1418" w:type="dxa"/>
          </w:tcPr>
          <w:p w:rsidR="00255D25" w:rsidRDefault="00255D25" w:rsidP="00C371A0">
            <w:pPr>
              <w:pStyle w:val="a6"/>
              <w:ind w:left="0"/>
              <w:rPr>
                <w:b/>
                <w:sz w:val="24"/>
                <w:szCs w:val="24"/>
              </w:rPr>
            </w:pPr>
            <w:r w:rsidRPr="00E56040">
              <w:rPr>
                <w:b/>
                <w:sz w:val="24"/>
                <w:szCs w:val="24"/>
              </w:rPr>
              <w:t>2013 год</w:t>
            </w:r>
          </w:p>
          <w:p w:rsidR="00255D25" w:rsidRDefault="00255D25" w:rsidP="00C371A0">
            <w:pPr>
              <w:pStyle w:val="a6"/>
              <w:ind w:left="0"/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915839">
              <w:rPr>
                <w:sz w:val="24"/>
                <w:szCs w:val="24"/>
              </w:rPr>
              <w:t>тыс</w:t>
            </w:r>
            <w:r>
              <w:rPr>
                <w:sz w:val="24"/>
                <w:szCs w:val="24"/>
              </w:rPr>
              <w:t>.</w:t>
            </w:r>
            <w:r w:rsidRPr="00915839">
              <w:rPr>
                <w:sz w:val="24"/>
                <w:szCs w:val="24"/>
              </w:rPr>
              <w:t>.руб</w:t>
            </w:r>
            <w:r>
              <w:rPr>
                <w:sz w:val="24"/>
                <w:szCs w:val="24"/>
              </w:rPr>
              <w:t>.)</w:t>
            </w:r>
            <w:r w:rsidRPr="0091583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55D25" w:rsidRDefault="00255D25" w:rsidP="00C371A0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E56040">
              <w:rPr>
                <w:b/>
                <w:sz w:val="24"/>
                <w:szCs w:val="24"/>
              </w:rPr>
              <w:t>14 год</w:t>
            </w:r>
          </w:p>
          <w:p w:rsidR="00255D25" w:rsidRDefault="00255D25" w:rsidP="00C371A0">
            <w:pPr>
              <w:pStyle w:val="a6"/>
              <w:ind w:left="0"/>
            </w:pPr>
            <w:r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</w:tcPr>
          <w:p w:rsidR="00255D25" w:rsidRDefault="00255D25" w:rsidP="00C371A0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E5604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E56040">
              <w:rPr>
                <w:b/>
                <w:sz w:val="24"/>
                <w:szCs w:val="24"/>
              </w:rPr>
              <w:t xml:space="preserve"> год</w:t>
            </w:r>
          </w:p>
          <w:p w:rsidR="00255D25" w:rsidRDefault="00255D25" w:rsidP="00C371A0">
            <w:pPr>
              <w:pStyle w:val="a6"/>
              <w:ind w:left="0"/>
            </w:pPr>
            <w:r>
              <w:rPr>
                <w:b/>
                <w:sz w:val="24"/>
                <w:szCs w:val="24"/>
              </w:rPr>
              <w:t>(тыс. руб.)</w:t>
            </w:r>
          </w:p>
        </w:tc>
      </w:tr>
      <w:tr w:rsidR="00255D25" w:rsidTr="00255D25">
        <w:tc>
          <w:tcPr>
            <w:tcW w:w="5528" w:type="dxa"/>
          </w:tcPr>
          <w:p w:rsidR="00255D25" w:rsidRPr="00FD71A7" w:rsidRDefault="00255D25" w:rsidP="00FD71A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FD71A7">
              <w:rPr>
                <w:sz w:val="28"/>
                <w:szCs w:val="28"/>
              </w:rPr>
              <w:t>«Развитие образования на территории Л</w:t>
            </w:r>
            <w:r>
              <w:rPr>
                <w:sz w:val="28"/>
                <w:szCs w:val="28"/>
              </w:rPr>
              <w:t>окомотивного городского округа</w:t>
            </w:r>
            <w:r w:rsidRPr="00FD71A7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255D25" w:rsidRDefault="00255D25" w:rsidP="00C371A0">
            <w:pPr>
              <w:pStyle w:val="a6"/>
              <w:ind w:left="0"/>
            </w:pPr>
            <w:r>
              <w:rPr>
                <w:szCs w:val="28"/>
              </w:rPr>
              <w:t>36324,66</w:t>
            </w:r>
          </w:p>
        </w:tc>
        <w:tc>
          <w:tcPr>
            <w:tcW w:w="1418" w:type="dxa"/>
          </w:tcPr>
          <w:p w:rsidR="00255D25" w:rsidRDefault="00255D25" w:rsidP="00C371A0">
            <w:pPr>
              <w:pStyle w:val="a6"/>
              <w:ind w:left="0"/>
            </w:pPr>
            <w:r>
              <w:rPr>
                <w:szCs w:val="28"/>
              </w:rPr>
              <w:t>36324,66</w:t>
            </w:r>
          </w:p>
        </w:tc>
        <w:tc>
          <w:tcPr>
            <w:tcW w:w="1418" w:type="dxa"/>
          </w:tcPr>
          <w:p w:rsidR="00255D25" w:rsidRDefault="00255D25" w:rsidP="00C371A0">
            <w:pPr>
              <w:pStyle w:val="a6"/>
              <w:ind w:left="0"/>
            </w:pPr>
            <w:r>
              <w:rPr>
                <w:szCs w:val="28"/>
              </w:rPr>
              <w:t>36324,66</w:t>
            </w:r>
          </w:p>
        </w:tc>
      </w:tr>
      <w:tr w:rsidR="00255D25" w:rsidTr="00255D25">
        <w:tc>
          <w:tcPr>
            <w:tcW w:w="5528" w:type="dxa"/>
          </w:tcPr>
          <w:p w:rsidR="00255D25" w:rsidRPr="00FD71A7" w:rsidRDefault="00255D25" w:rsidP="00FD71A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FD71A7">
              <w:rPr>
                <w:sz w:val="28"/>
                <w:szCs w:val="28"/>
              </w:rPr>
              <w:t>«Одаренные дети Л</w:t>
            </w:r>
            <w:r>
              <w:rPr>
                <w:sz w:val="28"/>
                <w:szCs w:val="28"/>
              </w:rPr>
              <w:t>окомотивного городского округа</w:t>
            </w:r>
            <w:r w:rsidRPr="00FD71A7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255D25" w:rsidRDefault="00255D25" w:rsidP="00C371A0">
            <w:pPr>
              <w:pStyle w:val="a6"/>
              <w:ind w:left="0"/>
            </w:pPr>
            <w:r w:rsidRPr="00915839">
              <w:rPr>
                <w:sz w:val="24"/>
                <w:szCs w:val="24"/>
              </w:rPr>
              <w:t xml:space="preserve">330,0 </w:t>
            </w:r>
          </w:p>
        </w:tc>
        <w:tc>
          <w:tcPr>
            <w:tcW w:w="1418" w:type="dxa"/>
          </w:tcPr>
          <w:p w:rsidR="00255D25" w:rsidRDefault="00255D25" w:rsidP="00C371A0">
            <w:pPr>
              <w:pStyle w:val="a6"/>
              <w:ind w:left="0"/>
            </w:pPr>
            <w:r w:rsidRPr="00915839">
              <w:rPr>
                <w:sz w:val="24"/>
                <w:szCs w:val="24"/>
              </w:rPr>
              <w:t xml:space="preserve">180,0 </w:t>
            </w:r>
          </w:p>
        </w:tc>
        <w:tc>
          <w:tcPr>
            <w:tcW w:w="1418" w:type="dxa"/>
          </w:tcPr>
          <w:p w:rsidR="00255D25" w:rsidRDefault="00255D25" w:rsidP="00C371A0">
            <w:pPr>
              <w:pStyle w:val="a6"/>
              <w:ind w:left="0"/>
            </w:pPr>
            <w:r w:rsidRPr="00915839">
              <w:rPr>
                <w:sz w:val="24"/>
                <w:szCs w:val="24"/>
              </w:rPr>
              <w:t xml:space="preserve">180,0 </w:t>
            </w:r>
          </w:p>
        </w:tc>
      </w:tr>
      <w:tr w:rsidR="00255D25" w:rsidTr="00255D25">
        <w:tc>
          <w:tcPr>
            <w:tcW w:w="5528" w:type="dxa"/>
          </w:tcPr>
          <w:p w:rsidR="00255D25" w:rsidRPr="00FD71A7" w:rsidRDefault="00255D25" w:rsidP="00FD71A7">
            <w:pPr>
              <w:jc w:val="both"/>
              <w:rPr>
                <w:sz w:val="28"/>
                <w:szCs w:val="28"/>
              </w:rPr>
            </w:pPr>
            <w:r w:rsidRPr="00FD71A7">
              <w:rPr>
                <w:sz w:val="28"/>
                <w:szCs w:val="28"/>
              </w:rPr>
              <w:t>«Музей Л</w:t>
            </w:r>
            <w:r>
              <w:rPr>
                <w:sz w:val="28"/>
                <w:szCs w:val="28"/>
              </w:rPr>
              <w:t>окомотивного городского округа</w:t>
            </w:r>
            <w:r w:rsidRPr="00FD71A7">
              <w:rPr>
                <w:sz w:val="28"/>
                <w:szCs w:val="28"/>
              </w:rPr>
              <w:t>»»</w:t>
            </w:r>
          </w:p>
        </w:tc>
        <w:tc>
          <w:tcPr>
            <w:tcW w:w="1418" w:type="dxa"/>
          </w:tcPr>
          <w:p w:rsidR="00255D25" w:rsidRDefault="00255D25" w:rsidP="00C371A0">
            <w:pPr>
              <w:pStyle w:val="a6"/>
              <w:ind w:left="0"/>
            </w:pPr>
            <w:r w:rsidRPr="00915839">
              <w:rPr>
                <w:sz w:val="24"/>
                <w:szCs w:val="24"/>
              </w:rPr>
              <w:t xml:space="preserve">190,0 </w:t>
            </w:r>
          </w:p>
        </w:tc>
        <w:tc>
          <w:tcPr>
            <w:tcW w:w="1418" w:type="dxa"/>
          </w:tcPr>
          <w:p w:rsidR="00255D25" w:rsidRDefault="00255D25" w:rsidP="00C371A0">
            <w:pPr>
              <w:pStyle w:val="a6"/>
              <w:ind w:left="0"/>
            </w:pPr>
            <w:r w:rsidRPr="00915839">
              <w:rPr>
                <w:sz w:val="24"/>
                <w:szCs w:val="24"/>
              </w:rPr>
              <w:t xml:space="preserve">33,0 </w:t>
            </w:r>
          </w:p>
        </w:tc>
        <w:tc>
          <w:tcPr>
            <w:tcW w:w="1418" w:type="dxa"/>
          </w:tcPr>
          <w:p w:rsidR="00255D25" w:rsidRDefault="00255D25" w:rsidP="00C371A0">
            <w:pPr>
              <w:pStyle w:val="a6"/>
              <w:ind w:left="0"/>
            </w:pPr>
            <w:r w:rsidRPr="00915839">
              <w:rPr>
                <w:sz w:val="24"/>
                <w:szCs w:val="24"/>
              </w:rPr>
              <w:t xml:space="preserve">33,0 </w:t>
            </w:r>
          </w:p>
        </w:tc>
      </w:tr>
      <w:tr w:rsidR="00255D25" w:rsidTr="00255D25">
        <w:tc>
          <w:tcPr>
            <w:tcW w:w="5528" w:type="dxa"/>
          </w:tcPr>
          <w:p w:rsidR="00255D25" w:rsidRPr="00FD71A7" w:rsidRDefault="00255D25" w:rsidP="00FD71A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FD71A7">
              <w:rPr>
                <w:sz w:val="28"/>
                <w:szCs w:val="28"/>
              </w:rPr>
              <w:t>«Кадетское образование</w:t>
            </w:r>
          </w:p>
        </w:tc>
        <w:tc>
          <w:tcPr>
            <w:tcW w:w="1418" w:type="dxa"/>
          </w:tcPr>
          <w:p w:rsidR="00255D25" w:rsidRDefault="00255D25" w:rsidP="00C371A0">
            <w:pPr>
              <w:pStyle w:val="a6"/>
              <w:ind w:left="0"/>
            </w:pPr>
            <w:r>
              <w:rPr>
                <w:sz w:val="24"/>
                <w:szCs w:val="24"/>
              </w:rPr>
              <w:t xml:space="preserve"> 550,0 </w:t>
            </w:r>
          </w:p>
        </w:tc>
        <w:tc>
          <w:tcPr>
            <w:tcW w:w="1418" w:type="dxa"/>
          </w:tcPr>
          <w:p w:rsidR="00255D25" w:rsidRDefault="00255D25" w:rsidP="00C371A0">
            <w:r>
              <w:rPr>
                <w:sz w:val="24"/>
                <w:szCs w:val="24"/>
              </w:rPr>
              <w:t>285,0</w:t>
            </w:r>
          </w:p>
        </w:tc>
        <w:tc>
          <w:tcPr>
            <w:tcW w:w="1418" w:type="dxa"/>
          </w:tcPr>
          <w:p w:rsidR="00255D25" w:rsidRDefault="00255D25" w:rsidP="00C371A0">
            <w:r>
              <w:rPr>
                <w:sz w:val="24"/>
                <w:szCs w:val="24"/>
              </w:rPr>
              <w:t>285,0</w:t>
            </w:r>
          </w:p>
        </w:tc>
      </w:tr>
      <w:tr w:rsidR="00255D25" w:rsidTr="00255D25">
        <w:trPr>
          <w:trHeight w:val="408"/>
        </w:trPr>
        <w:tc>
          <w:tcPr>
            <w:tcW w:w="5528" w:type="dxa"/>
          </w:tcPr>
          <w:p w:rsidR="00255D25" w:rsidRPr="00FD71A7" w:rsidRDefault="00255D25" w:rsidP="00FD71A7">
            <w:pPr>
              <w:jc w:val="both"/>
              <w:rPr>
                <w:sz w:val="28"/>
                <w:szCs w:val="28"/>
              </w:rPr>
            </w:pPr>
            <w:r w:rsidRPr="00FD71A7">
              <w:rPr>
                <w:sz w:val="28"/>
                <w:szCs w:val="28"/>
              </w:rPr>
              <w:t>«Оздоровление в каникулярное время»</w:t>
            </w:r>
          </w:p>
          <w:p w:rsidR="00255D25" w:rsidRPr="00FD71A7" w:rsidRDefault="00255D25" w:rsidP="00FD71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55D25" w:rsidRDefault="00255D25" w:rsidP="00C371A0">
            <w:pPr>
              <w:pStyle w:val="a6"/>
              <w:ind w:left="0"/>
            </w:pPr>
            <w:r w:rsidRPr="00F83811">
              <w:rPr>
                <w:sz w:val="24"/>
                <w:szCs w:val="24"/>
              </w:rPr>
              <w:t xml:space="preserve">242,9 </w:t>
            </w:r>
          </w:p>
        </w:tc>
        <w:tc>
          <w:tcPr>
            <w:tcW w:w="1418" w:type="dxa"/>
          </w:tcPr>
          <w:p w:rsidR="00255D25" w:rsidRDefault="00255D25" w:rsidP="00C371A0">
            <w:r w:rsidRPr="00F83811">
              <w:rPr>
                <w:sz w:val="24"/>
                <w:szCs w:val="24"/>
              </w:rPr>
              <w:t xml:space="preserve">448,3 </w:t>
            </w:r>
          </w:p>
        </w:tc>
        <w:tc>
          <w:tcPr>
            <w:tcW w:w="1418" w:type="dxa"/>
          </w:tcPr>
          <w:p w:rsidR="00255D25" w:rsidRDefault="00255D25" w:rsidP="00C371A0">
            <w:r w:rsidRPr="00F83811">
              <w:rPr>
                <w:sz w:val="24"/>
                <w:szCs w:val="24"/>
              </w:rPr>
              <w:t xml:space="preserve">448,3 </w:t>
            </w:r>
          </w:p>
        </w:tc>
      </w:tr>
      <w:tr w:rsidR="00255D25" w:rsidTr="00255D25">
        <w:trPr>
          <w:trHeight w:val="408"/>
        </w:trPr>
        <w:tc>
          <w:tcPr>
            <w:tcW w:w="5528" w:type="dxa"/>
          </w:tcPr>
          <w:p w:rsidR="00255D25" w:rsidRPr="00FD71A7" w:rsidRDefault="00255D25" w:rsidP="0047239D">
            <w:pPr>
              <w:rPr>
                <w:b/>
              </w:rPr>
            </w:pPr>
            <w:r w:rsidRPr="00FD71A7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255D25" w:rsidRPr="00A95DD0" w:rsidRDefault="00255D25" w:rsidP="00C371A0">
            <w:pPr>
              <w:pStyle w:val="a6"/>
              <w:ind w:left="0"/>
              <w:rPr>
                <w:b/>
              </w:rPr>
            </w:pPr>
            <w:r w:rsidRPr="00A95DD0">
              <w:rPr>
                <w:b/>
              </w:rPr>
              <w:t>37637,56</w:t>
            </w:r>
          </w:p>
        </w:tc>
        <w:tc>
          <w:tcPr>
            <w:tcW w:w="1418" w:type="dxa"/>
          </w:tcPr>
          <w:p w:rsidR="00255D25" w:rsidRPr="00A95DD0" w:rsidRDefault="00255D25" w:rsidP="00C371A0">
            <w:pPr>
              <w:rPr>
                <w:b/>
              </w:rPr>
            </w:pPr>
            <w:r w:rsidRPr="00A95DD0">
              <w:rPr>
                <w:b/>
              </w:rPr>
              <w:t>37270,96</w:t>
            </w:r>
          </w:p>
        </w:tc>
        <w:tc>
          <w:tcPr>
            <w:tcW w:w="1418" w:type="dxa"/>
          </w:tcPr>
          <w:p w:rsidR="00255D25" w:rsidRPr="00A95DD0" w:rsidRDefault="00255D25" w:rsidP="00C371A0">
            <w:pPr>
              <w:rPr>
                <w:b/>
              </w:rPr>
            </w:pPr>
            <w:r w:rsidRPr="00A95DD0">
              <w:rPr>
                <w:b/>
              </w:rPr>
              <w:t>37270,96</w:t>
            </w:r>
          </w:p>
        </w:tc>
      </w:tr>
    </w:tbl>
    <w:p w:rsidR="00282BC9" w:rsidRDefault="00282BC9" w:rsidP="00F434F9">
      <w:pPr>
        <w:ind w:firstLine="360"/>
        <w:jc w:val="both"/>
        <w:rPr>
          <w:color w:val="000000"/>
          <w:sz w:val="30"/>
          <w:szCs w:val="30"/>
        </w:rPr>
      </w:pPr>
    </w:p>
    <w:p w:rsidR="00F434F9" w:rsidRDefault="00F434F9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A95DD0" w:rsidRDefault="00A95DD0" w:rsidP="0083763B">
      <w:pPr>
        <w:ind w:firstLine="360"/>
        <w:jc w:val="center"/>
        <w:rPr>
          <w:b/>
          <w:sz w:val="28"/>
        </w:rPr>
        <w:sectPr w:rsidR="00A95DD0" w:rsidSect="00A95DD0">
          <w:pgSz w:w="11906" w:h="16838"/>
          <w:pgMar w:top="1559" w:right="709" w:bottom="1134" w:left="1418" w:header="284" w:footer="289" w:gutter="0"/>
          <w:cols w:space="708"/>
          <w:docGrid w:linePitch="360"/>
        </w:sectPr>
      </w:pPr>
    </w:p>
    <w:p w:rsidR="0083763B" w:rsidRPr="00824544" w:rsidRDefault="0083763B" w:rsidP="000A7F33">
      <w:pPr>
        <w:pStyle w:val="af8"/>
        <w:rPr>
          <w:rStyle w:val="af5"/>
        </w:rPr>
      </w:pPr>
      <w:bookmarkStart w:id="2" w:name="_Toc401878498"/>
      <w:r w:rsidRPr="00824544">
        <w:rPr>
          <w:rStyle w:val="af5"/>
        </w:rPr>
        <w:lastRenderedPageBreak/>
        <w:t>Состояние муниципальной системы дошкольного образования Локомотивного городского округа</w:t>
      </w:r>
      <w:bookmarkEnd w:id="2"/>
    </w:p>
    <w:p w:rsidR="00824544" w:rsidRDefault="00436CA0" w:rsidP="00824544">
      <w:pPr>
        <w:pStyle w:val="2"/>
        <w:rPr>
          <w:rStyle w:val="ac"/>
          <w:bCs/>
          <w:i w:val="0"/>
          <w:color w:val="000000"/>
        </w:rPr>
      </w:pPr>
      <w:bookmarkStart w:id="3" w:name="_Toc401878499"/>
      <w:r w:rsidRPr="00824544">
        <w:rPr>
          <w:rStyle w:val="ac"/>
          <w:bCs/>
          <w:i w:val="0"/>
          <w:color w:val="000000"/>
          <w:sz w:val="28"/>
          <w:szCs w:val="28"/>
        </w:rPr>
        <w:t>Контингент воспитанников, обеспечение равного доступа к качественному дошкольному образованию</w:t>
      </w:r>
      <w:bookmarkEnd w:id="3"/>
    </w:p>
    <w:p w:rsidR="00824544" w:rsidRPr="00824544" w:rsidRDefault="00824544" w:rsidP="00824544"/>
    <w:p w:rsidR="0083763B" w:rsidRDefault="0083763B" w:rsidP="0083763B">
      <w:pPr>
        <w:ind w:firstLine="720"/>
        <w:jc w:val="both"/>
        <w:rPr>
          <w:sz w:val="28"/>
        </w:rPr>
      </w:pPr>
      <w:r>
        <w:rPr>
          <w:sz w:val="28"/>
        </w:rPr>
        <w:t>На 01.01.2014г. в системе дошкольного образования Локомотивного городского округа действует 4 муниципальных казённых дошкольных образовательных учреждения, в которых содержится 588 детей дошкольного возраста</w:t>
      </w:r>
      <w:r w:rsidR="00A64276">
        <w:rPr>
          <w:sz w:val="28"/>
        </w:rPr>
        <w:t>. Сравнительная характеристика показателей системы дошкольного образования представлена в таблице 1</w:t>
      </w:r>
    </w:p>
    <w:p w:rsidR="00A64276" w:rsidRDefault="00A64276" w:rsidP="0083763B">
      <w:pPr>
        <w:ind w:firstLine="720"/>
        <w:jc w:val="both"/>
        <w:rPr>
          <w:sz w:val="28"/>
        </w:rPr>
      </w:pPr>
    </w:p>
    <w:p w:rsidR="00A64276" w:rsidRDefault="00A41D68" w:rsidP="00A64276">
      <w:pPr>
        <w:ind w:firstLine="720"/>
        <w:jc w:val="right"/>
        <w:rPr>
          <w:sz w:val="28"/>
        </w:rPr>
      </w:pPr>
      <w:r>
        <w:rPr>
          <w:sz w:val="28"/>
        </w:rPr>
        <w:t>Таблица 3</w:t>
      </w:r>
    </w:p>
    <w:p w:rsidR="0083763B" w:rsidRDefault="0083763B" w:rsidP="0083763B">
      <w:pPr>
        <w:ind w:firstLine="720"/>
        <w:jc w:val="both"/>
        <w:rPr>
          <w:sz w:val="28"/>
        </w:rPr>
      </w:pPr>
    </w:p>
    <w:tbl>
      <w:tblPr>
        <w:tblW w:w="15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851"/>
        <w:gridCol w:w="850"/>
        <w:gridCol w:w="569"/>
        <w:gridCol w:w="900"/>
        <w:gridCol w:w="720"/>
        <w:gridCol w:w="720"/>
        <w:gridCol w:w="720"/>
        <w:gridCol w:w="720"/>
        <w:gridCol w:w="810"/>
        <w:gridCol w:w="990"/>
        <w:gridCol w:w="600"/>
        <w:gridCol w:w="780"/>
        <w:gridCol w:w="780"/>
        <w:gridCol w:w="900"/>
        <w:gridCol w:w="900"/>
        <w:gridCol w:w="900"/>
      </w:tblGrid>
      <w:tr w:rsidR="0083763B" w:rsidRPr="00C460E4" w:rsidTr="0083763B">
        <w:trPr>
          <w:cantSplit/>
        </w:trPr>
        <w:tc>
          <w:tcPr>
            <w:tcW w:w="2480" w:type="dxa"/>
            <w:vMerge w:val="restart"/>
          </w:tcPr>
          <w:p w:rsidR="0083763B" w:rsidRPr="00C460E4" w:rsidRDefault="0083763B" w:rsidP="006379EC">
            <w:pPr>
              <w:jc w:val="center"/>
              <w:rPr>
                <w:highlight w:val="yellow"/>
              </w:rPr>
            </w:pPr>
            <w:r w:rsidRPr="00C460E4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городских округов и муниципальных районов</w:t>
            </w:r>
          </w:p>
        </w:tc>
        <w:tc>
          <w:tcPr>
            <w:tcW w:w="851" w:type="dxa"/>
            <w:vMerge w:val="restart"/>
          </w:tcPr>
          <w:p w:rsidR="0083763B" w:rsidRPr="00C460E4" w:rsidRDefault="0083763B" w:rsidP="006379EC">
            <w:pPr>
              <w:jc w:val="center"/>
              <w:rPr>
                <w:highlight w:val="yellow"/>
              </w:rPr>
            </w:pPr>
            <w:r w:rsidRPr="00C460E4">
              <w:rPr>
                <w:sz w:val="22"/>
                <w:szCs w:val="22"/>
              </w:rPr>
              <w:t>Численность детей от 1 до 7 лет в территории</w:t>
            </w:r>
          </w:p>
        </w:tc>
        <w:tc>
          <w:tcPr>
            <w:tcW w:w="850" w:type="dxa"/>
            <w:vMerge w:val="restart"/>
          </w:tcPr>
          <w:p w:rsidR="0083763B" w:rsidRPr="00C460E4" w:rsidRDefault="0083763B" w:rsidP="006379EC">
            <w:pPr>
              <w:rPr>
                <w:highlight w:val="yellow"/>
              </w:rPr>
            </w:pPr>
            <w:r w:rsidRPr="00C460E4">
              <w:rPr>
                <w:b/>
                <w:bCs/>
                <w:sz w:val="22"/>
                <w:szCs w:val="22"/>
              </w:rPr>
              <w:t>Кол-во ДОУ</w:t>
            </w:r>
            <w:r w:rsidRPr="00C460E4">
              <w:rPr>
                <w:sz w:val="22"/>
                <w:szCs w:val="22"/>
              </w:rPr>
              <w:t xml:space="preserve"> всех  ведомств</w:t>
            </w:r>
          </w:p>
        </w:tc>
        <w:tc>
          <w:tcPr>
            <w:tcW w:w="569" w:type="dxa"/>
            <w:vMerge w:val="restart"/>
          </w:tcPr>
          <w:p w:rsidR="0083763B" w:rsidRPr="00C460E4" w:rsidRDefault="0083763B" w:rsidP="006379EC">
            <w:pPr>
              <w:jc w:val="center"/>
              <w:rPr>
                <w:b/>
                <w:bCs/>
                <w:highlight w:val="yellow"/>
              </w:rPr>
            </w:pPr>
            <w:r w:rsidRPr="00C460E4">
              <w:rPr>
                <w:sz w:val="22"/>
                <w:szCs w:val="22"/>
              </w:rPr>
              <w:t>В них</w:t>
            </w:r>
            <w:r w:rsidRPr="00C460E4">
              <w:rPr>
                <w:b/>
                <w:bCs/>
                <w:sz w:val="22"/>
                <w:szCs w:val="22"/>
              </w:rPr>
              <w:t xml:space="preserve"> мест </w:t>
            </w:r>
          </w:p>
        </w:tc>
        <w:tc>
          <w:tcPr>
            <w:tcW w:w="1620" w:type="dxa"/>
            <w:gridSpan w:val="2"/>
          </w:tcPr>
          <w:p w:rsidR="0083763B" w:rsidRPr="00C460E4" w:rsidRDefault="0083763B" w:rsidP="006379EC">
            <w:pPr>
              <w:jc w:val="center"/>
              <w:rPr>
                <w:b/>
                <w:bCs/>
                <w:highlight w:val="yellow"/>
              </w:rPr>
            </w:pPr>
            <w:r w:rsidRPr="00C460E4">
              <w:rPr>
                <w:b/>
                <w:bCs/>
                <w:sz w:val="22"/>
                <w:szCs w:val="22"/>
              </w:rPr>
              <w:t>Содержится детей в ДОУ</w:t>
            </w:r>
          </w:p>
        </w:tc>
        <w:tc>
          <w:tcPr>
            <w:tcW w:w="1440" w:type="dxa"/>
            <w:gridSpan w:val="2"/>
          </w:tcPr>
          <w:p w:rsidR="0083763B" w:rsidRPr="00C460E4" w:rsidRDefault="0083763B" w:rsidP="006379EC">
            <w:pPr>
              <w:jc w:val="center"/>
              <w:rPr>
                <w:b/>
                <w:bCs/>
                <w:highlight w:val="yellow"/>
              </w:rPr>
            </w:pPr>
            <w:r w:rsidRPr="00C460E4">
              <w:rPr>
                <w:b/>
                <w:bCs/>
                <w:sz w:val="22"/>
                <w:szCs w:val="22"/>
              </w:rPr>
              <w:t>Обеспеченность местами на 1000</w:t>
            </w:r>
          </w:p>
        </w:tc>
        <w:tc>
          <w:tcPr>
            <w:tcW w:w="720" w:type="dxa"/>
            <w:vMerge w:val="restart"/>
          </w:tcPr>
          <w:p w:rsidR="0083763B" w:rsidRPr="00C460E4" w:rsidRDefault="0083763B" w:rsidP="006379EC">
            <w:pPr>
              <w:jc w:val="center"/>
              <w:rPr>
                <w:highlight w:val="yellow"/>
              </w:rPr>
            </w:pPr>
            <w:r w:rsidRPr="00C460E4">
              <w:rPr>
                <w:b/>
                <w:bCs/>
                <w:sz w:val="22"/>
                <w:szCs w:val="22"/>
              </w:rPr>
              <w:t>Рождаемость</w:t>
            </w:r>
            <w:r w:rsidRPr="00C460E4">
              <w:rPr>
                <w:sz w:val="22"/>
                <w:szCs w:val="22"/>
              </w:rPr>
              <w:t xml:space="preserve"> (на 1000  населения)</w:t>
            </w:r>
          </w:p>
        </w:tc>
        <w:tc>
          <w:tcPr>
            <w:tcW w:w="1800" w:type="dxa"/>
            <w:gridSpan w:val="2"/>
          </w:tcPr>
          <w:p w:rsidR="0083763B" w:rsidRPr="00C460E4" w:rsidRDefault="0083763B" w:rsidP="006379EC">
            <w:pPr>
              <w:jc w:val="center"/>
              <w:rPr>
                <w:b/>
                <w:bCs/>
              </w:rPr>
            </w:pPr>
            <w:r w:rsidRPr="00C460E4">
              <w:rPr>
                <w:b/>
                <w:bCs/>
                <w:sz w:val="22"/>
                <w:szCs w:val="22"/>
              </w:rPr>
              <w:t>Очередность в ДОУ</w:t>
            </w:r>
          </w:p>
        </w:tc>
        <w:tc>
          <w:tcPr>
            <w:tcW w:w="2160" w:type="dxa"/>
            <w:gridSpan w:val="3"/>
          </w:tcPr>
          <w:p w:rsidR="0083763B" w:rsidRPr="00C460E4" w:rsidRDefault="0083763B" w:rsidP="006379EC">
            <w:pPr>
              <w:jc w:val="center"/>
              <w:rPr>
                <w:b/>
                <w:highlight w:val="yellow"/>
              </w:rPr>
            </w:pPr>
            <w:r w:rsidRPr="00C460E4">
              <w:rPr>
                <w:b/>
                <w:sz w:val="22"/>
                <w:szCs w:val="22"/>
              </w:rPr>
              <w:t>Охват дошкольным образованием в %</w:t>
            </w:r>
          </w:p>
        </w:tc>
        <w:tc>
          <w:tcPr>
            <w:tcW w:w="900" w:type="dxa"/>
            <w:vMerge w:val="restart"/>
          </w:tcPr>
          <w:p w:rsidR="0083763B" w:rsidRPr="00C460E4" w:rsidRDefault="0083763B" w:rsidP="006379EC">
            <w:pPr>
              <w:jc w:val="center"/>
            </w:pPr>
            <w:r w:rsidRPr="00C460E4">
              <w:rPr>
                <w:sz w:val="22"/>
                <w:szCs w:val="22"/>
              </w:rPr>
              <w:t>Откл охвата +,- к 1991г в %</w:t>
            </w:r>
          </w:p>
        </w:tc>
        <w:tc>
          <w:tcPr>
            <w:tcW w:w="900" w:type="dxa"/>
            <w:vMerge w:val="restart"/>
          </w:tcPr>
          <w:p w:rsidR="00E20BEA" w:rsidRDefault="0083763B" w:rsidP="00E20BEA">
            <w:pPr>
              <w:jc w:val="center"/>
            </w:pPr>
            <w:r w:rsidRPr="00C460E4">
              <w:rPr>
                <w:sz w:val="22"/>
                <w:szCs w:val="22"/>
              </w:rPr>
              <w:t xml:space="preserve">Откл  охвата+,- к </w:t>
            </w:r>
            <w:r w:rsidR="00E20BEA">
              <w:rPr>
                <w:sz w:val="22"/>
                <w:szCs w:val="22"/>
              </w:rPr>
              <w:t>предыдущему отчётному</w:t>
            </w:r>
          </w:p>
          <w:p w:rsidR="0083763B" w:rsidRPr="00C460E4" w:rsidRDefault="0083763B" w:rsidP="00E20BEA">
            <w:pPr>
              <w:jc w:val="center"/>
            </w:pPr>
            <w:r w:rsidRPr="00C460E4">
              <w:rPr>
                <w:sz w:val="22"/>
                <w:szCs w:val="22"/>
              </w:rPr>
              <w:t xml:space="preserve"> в %</w:t>
            </w:r>
          </w:p>
        </w:tc>
        <w:tc>
          <w:tcPr>
            <w:tcW w:w="900" w:type="dxa"/>
            <w:vMerge w:val="restart"/>
          </w:tcPr>
          <w:p w:rsidR="0083763B" w:rsidRPr="00C460E4" w:rsidRDefault="0083763B" w:rsidP="00E20BEA">
            <w:pPr>
              <w:jc w:val="center"/>
              <w:rPr>
                <w:highlight w:val="yellow"/>
              </w:rPr>
            </w:pPr>
            <w:r w:rsidRPr="00C460E4">
              <w:rPr>
                <w:sz w:val="22"/>
                <w:szCs w:val="22"/>
              </w:rPr>
              <w:t xml:space="preserve">Отклонение кол-ва детей к </w:t>
            </w:r>
            <w:r w:rsidR="00E20BEA">
              <w:rPr>
                <w:sz w:val="22"/>
                <w:szCs w:val="22"/>
              </w:rPr>
              <w:t>предыдущему отчётному</w:t>
            </w:r>
            <w:r w:rsidRPr="00C460E4">
              <w:rPr>
                <w:sz w:val="22"/>
                <w:szCs w:val="22"/>
              </w:rPr>
              <w:t>. (чел)</w:t>
            </w:r>
          </w:p>
        </w:tc>
      </w:tr>
      <w:tr w:rsidR="0083763B" w:rsidRPr="00C460E4" w:rsidTr="0083763B">
        <w:trPr>
          <w:cantSplit/>
          <w:trHeight w:val="807"/>
        </w:trPr>
        <w:tc>
          <w:tcPr>
            <w:tcW w:w="2480" w:type="dxa"/>
            <w:vMerge/>
          </w:tcPr>
          <w:p w:rsidR="0083763B" w:rsidRPr="00C460E4" w:rsidRDefault="0083763B" w:rsidP="006379EC">
            <w:pPr>
              <w:jc w:val="center"/>
            </w:pPr>
          </w:p>
        </w:tc>
        <w:tc>
          <w:tcPr>
            <w:tcW w:w="851" w:type="dxa"/>
            <w:vMerge/>
          </w:tcPr>
          <w:p w:rsidR="0083763B" w:rsidRPr="00C460E4" w:rsidRDefault="0083763B" w:rsidP="006379EC">
            <w:pPr>
              <w:jc w:val="center"/>
            </w:pPr>
          </w:p>
        </w:tc>
        <w:tc>
          <w:tcPr>
            <w:tcW w:w="850" w:type="dxa"/>
            <w:vMerge/>
          </w:tcPr>
          <w:p w:rsidR="0083763B" w:rsidRPr="00C460E4" w:rsidRDefault="0083763B" w:rsidP="006379EC">
            <w:pPr>
              <w:jc w:val="center"/>
            </w:pPr>
          </w:p>
        </w:tc>
        <w:tc>
          <w:tcPr>
            <w:tcW w:w="569" w:type="dxa"/>
            <w:vMerge/>
          </w:tcPr>
          <w:p w:rsidR="0083763B" w:rsidRPr="00C460E4" w:rsidRDefault="0083763B" w:rsidP="006379EC">
            <w:pPr>
              <w:jc w:val="center"/>
            </w:pPr>
          </w:p>
        </w:tc>
        <w:tc>
          <w:tcPr>
            <w:tcW w:w="900" w:type="dxa"/>
          </w:tcPr>
          <w:p w:rsidR="0083763B" w:rsidRPr="00C460E4" w:rsidRDefault="0083763B" w:rsidP="006379EC">
            <w:pPr>
              <w:jc w:val="center"/>
            </w:pPr>
            <w:r w:rsidRPr="00C460E4">
              <w:rPr>
                <w:sz w:val="22"/>
                <w:szCs w:val="22"/>
              </w:rPr>
              <w:t xml:space="preserve">всего </w:t>
            </w:r>
          </w:p>
          <w:p w:rsidR="0083763B" w:rsidRPr="00C460E4" w:rsidRDefault="0083763B" w:rsidP="006379EC">
            <w:pPr>
              <w:jc w:val="center"/>
            </w:pPr>
          </w:p>
        </w:tc>
        <w:tc>
          <w:tcPr>
            <w:tcW w:w="720" w:type="dxa"/>
          </w:tcPr>
          <w:p w:rsidR="0083763B" w:rsidRPr="00C460E4" w:rsidRDefault="0083763B" w:rsidP="006379EC">
            <w:pPr>
              <w:jc w:val="center"/>
            </w:pPr>
            <w:r w:rsidRPr="00C460E4">
              <w:rPr>
                <w:sz w:val="22"/>
                <w:szCs w:val="22"/>
              </w:rPr>
              <w:t xml:space="preserve">на 100 мест </w:t>
            </w:r>
          </w:p>
        </w:tc>
        <w:tc>
          <w:tcPr>
            <w:tcW w:w="720" w:type="dxa"/>
          </w:tcPr>
          <w:p w:rsidR="0083763B" w:rsidRPr="00C460E4" w:rsidRDefault="0083763B" w:rsidP="006379EC">
            <w:pPr>
              <w:jc w:val="center"/>
            </w:pPr>
            <w:r w:rsidRPr="00C460E4">
              <w:rPr>
                <w:sz w:val="22"/>
                <w:szCs w:val="22"/>
              </w:rPr>
              <w:t>жителей</w:t>
            </w:r>
          </w:p>
        </w:tc>
        <w:tc>
          <w:tcPr>
            <w:tcW w:w="720" w:type="dxa"/>
          </w:tcPr>
          <w:p w:rsidR="0083763B" w:rsidRPr="00C460E4" w:rsidRDefault="0083763B" w:rsidP="006379EC">
            <w:pPr>
              <w:jc w:val="center"/>
            </w:pPr>
            <w:r w:rsidRPr="00C460E4">
              <w:rPr>
                <w:sz w:val="22"/>
                <w:szCs w:val="22"/>
              </w:rPr>
              <w:t xml:space="preserve">детей </w:t>
            </w:r>
          </w:p>
          <w:p w:rsidR="0083763B" w:rsidRPr="00C460E4" w:rsidRDefault="0083763B" w:rsidP="006379EC">
            <w:pPr>
              <w:jc w:val="center"/>
            </w:pPr>
            <w:r w:rsidRPr="00C460E4">
              <w:rPr>
                <w:sz w:val="22"/>
                <w:szCs w:val="22"/>
              </w:rPr>
              <w:t>1-</w:t>
            </w:r>
            <w:smartTag w:uri="urn:schemas-microsoft-com:office:smarttags" w:element="metricconverter">
              <w:smartTagPr>
                <w:attr w:name="ProductID" w:val="6 л"/>
              </w:smartTagPr>
              <w:r w:rsidRPr="00C460E4">
                <w:rPr>
                  <w:sz w:val="22"/>
                  <w:szCs w:val="22"/>
                </w:rPr>
                <w:t>6 л</w:t>
              </w:r>
            </w:smartTag>
          </w:p>
        </w:tc>
        <w:tc>
          <w:tcPr>
            <w:tcW w:w="720" w:type="dxa"/>
            <w:vMerge/>
          </w:tcPr>
          <w:p w:rsidR="0083763B" w:rsidRPr="00C460E4" w:rsidRDefault="0083763B" w:rsidP="006379EC">
            <w:pPr>
              <w:jc w:val="center"/>
            </w:pPr>
          </w:p>
        </w:tc>
        <w:tc>
          <w:tcPr>
            <w:tcW w:w="810" w:type="dxa"/>
          </w:tcPr>
          <w:p w:rsidR="0083763B" w:rsidRPr="00ED4A34" w:rsidRDefault="00E20BEA" w:rsidP="006379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990" w:type="dxa"/>
          </w:tcPr>
          <w:p w:rsidR="0083763B" w:rsidRDefault="0083763B" w:rsidP="006379EC">
            <w:pPr>
              <w:jc w:val="center"/>
            </w:pPr>
            <w:r>
              <w:rPr>
                <w:sz w:val="22"/>
                <w:szCs w:val="22"/>
              </w:rPr>
              <w:t xml:space="preserve">На 1000 детей  </w:t>
            </w:r>
          </w:p>
          <w:p w:rsidR="0083763B" w:rsidRPr="00C460E4" w:rsidRDefault="0083763B" w:rsidP="006379EC">
            <w:pPr>
              <w:jc w:val="center"/>
            </w:pPr>
            <w:r>
              <w:rPr>
                <w:sz w:val="22"/>
                <w:szCs w:val="22"/>
              </w:rPr>
              <w:t>1-6 лет</w:t>
            </w:r>
          </w:p>
        </w:tc>
        <w:tc>
          <w:tcPr>
            <w:tcW w:w="600" w:type="dxa"/>
          </w:tcPr>
          <w:p w:rsidR="0083763B" w:rsidRPr="00C460E4" w:rsidRDefault="0083763B" w:rsidP="006379EC">
            <w:pPr>
              <w:jc w:val="center"/>
            </w:pPr>
            <w:r w:rsidRPr="00C460E4">
              <w:rPr>
                <w:sz w:val="22"/>
                <w:szCs w:val="22"/>
              </w:rPr>
              <w:t>1991</w:t>
            </w:r>
          </w:p>
        </w:tc>
        <w:tc>
          <w:tcPr>
            <w:tcW w:w="780" w:type="dxa"/>
          </w:tcPr>
          <w:p w:rsidR="0083763B" w:rsidRPr="00ED4A34" w:rsidRDefault="00E20BEA" w:rsidP="006379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Предыдущий отчётному год</w:t>
            </w:r>
          </w:p>
        </w:tc>
        <w:tc>
          <w:tcPr>
            <w:tcW w:w="780" w:type="dxa"/>
          </w:tcPr>
          <w:p w:rsidR="0083763B" w:rsidRPr="00951D37" w:rsidRDefault="00E20BEA" w:rsidP="006379E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Отчётный год</w:t>
            </w:r>
          </w:p>
        </w:tc>
        <w:tc>
          <w:tcPr>
            <w:tcW w:w="900" w:type="dxa"/>
            <w:vMerge/>
          </w:tcPr>
          <w:p w:rsidR="0083763B" w:rsidRPr="00C460E4" w:rsidRDefault="0083763B" w:rsidP="006379EC">
            <w:pPr>
              <w:jc w:val="center"/>
            </w:pPr>
          </w:p>
        </w:tc>
        <w:tc>
          <w:tcPr>
            <w:tcW w:w="900" w:type="dxa"/>
            <w:vMerge/>
          </w:tcPr>
          <w:p w:rsidR="0083763B" w:rsidRPr="00C460E4" w:rsidRDefault="0083763B" w:rsidP="006379EC">
            <w:pPr>
              <w:jc w:val="center"/>
            </w:pPr>
          </w:p>
        </w:tc>
        <w:tc>
          <w:tcPr>
            <w:tcW w:w="900" w:type="dxa"/>
            <w:vMerge/>
          </w:tcPr>
          <w:p w:rsidR="0083763B" w:rsidRPr="00C460E4" w:rsidRDefault="0083763B" w:rsidP="006379EC">
            <w:pPr>
              <w:jc w:val="center"/>
            </w:pPr>
          </w:p>
        </w:tc>
      </w:tr>
    </w:tbl>
    <w:p w:rsidR="0083763B" w:rsidRDefault="0083763B" w:rsidP="0083763B">
      <w:pPr>
        <w:ind w:firstLine="720"/>
        <w:jc w:val="both"/>
        <w:rPr>
          <w:sz w:val="28"/>
        </w:rPr>
      </w:pPr>
    </w:p>
    <w:tbl>
      <w:tblPr>
        <w:tblW w:w="15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851"/>
        <w:gridCol w:w="850"/>
        <w:gridCol w:w="569"/>
        <w:gridCol w:w="900"/>
        <w:gridCol w:w="720"/>
        <w:gridCol w:w="720"/>
        <w:gridCol w:w="720"/>
        <w:gridCol w:w="720"/>
        <w:gridCol w:w="810"/>
        <w:gridCol w:w="990"/>
        <w:gridCol w:w="600"/>
        <w:gridCol w:w="780"/>
        <w:gridCol w:w="780"/>
        <w:gridCol w:w="900"/>
        <w:gridCol w:w="900"/>
        <w:gridCol w:w="900"/>
      </w:tblGrid>
      <w:tr w:rsidR="0083763B" w:rsidTr="0083763B">
        <w:trPr>
          <w:cantSplit/>
        </w:trPr>
        <w:tc>
          <w:tcPr>
            <w:tcW w:w="2480" w:type="dxa"/>
          </w:tcPr>
          <w:p w:rsidR="0083763B" w:rsidRDefault="0083763B" w:rsidP="006379EC">
            <w:r>
              <w:t>Локомотивный 2011</w:t>
            </w:r>
          </w:p>
        </w:tc>
        <w:tc>
          <w:tcPr>
            <w:tcW w:w="851" w:type="dxa"/>
          </w:tcPr>
          <w:p w:rsidR="0083763B" w:rsidRPr="006F46D2" w:rsidRDefault="0083763B" w:rsidP="006379EC">
            <w:pPr>
              <w:jc w:val="center"/>
              <w:rPr>
                <w:bCs/>
              </w:rPr>
            </w:pPr>
            <w:r w:rsidRPr="006F46D2">
              <w:rPr>
                <w:bCs/>
              </w:rPr>
              <w:t>821</w:t>
            </w:r>
          </w:p>
        </w:tc>
        <w:tc>
          <w:tcPr>
            <w:tcW w:w="850" w:type="dxa"/>
          </w:tcPr>
          <w:p w:rsidR="0083763B" w:rsidRPr="006F46D2" w:rsidRDefault="0083763B" w:rsidP="006379EC">
            <w:pPr>
              <w:jc w:val="center"/>
            </w:pPr>
            <w:r w:rsidRPr="006F46D2">
              <w:t>0</w:t>
            </w:r>
          </w:p>
        </w:tc>
        <w:tc>
          <w:tcPr>
            <w:tcW w:w="569" w:type="dxa"/>
          </w:tcPr>
          <w:p w:rsidR="0083763B" w:rsidRPr="006F46D2" w:rsidRDefault="0083763B" w:rsidP="006379EC">
            <w:pPr>
              <w:jc w:val="center"/>
            </w:pPr>
            <w:r w:rsidRPr="006F46D2">
              <w:t>525</w:t>
            </w:r>
          </w:p>
        </w:tc>
        <w:tc>
          <w:tcPr>
            <w:tcW w:w="900" w:type="dxa"/>
          </w:tcPr>
          <w:p w:rsidR="0083763B" w:rsidRPr="006F46D2" w:rsidRDefault="0083763B" w:rsidP="006379EC">
            <w:pPr>
              <w:jc w:val="center"/>
            </w:pPr>
            <w:r w:rsidRPr="006F46D2">
              <w:t>561</w:t>
            </w:r>
          </w:p>
        </w:tc>
        <w:tc>
          <w:tcPr>
            <w:tcW w:w="720" w:type="dxa"/>
            <w:vAlign w:val="bottom"/>
          </w:tcPr>
          <w:p w:rsidR="0083763B" w:rsidRPr="006F46D2" w:rsidRDefault="0083763B" w:rsidP="006379EC">
            <w:pPr>
              <w:jc w:val="center"/>
            </w:pPr>
            <w:r w:rsidRPr="006F46D2">
              <w:t>107</w:t>
            </w:r>
          </w:p>
        </w:tc>
        <w:tc>
          <w:tcPr>
            <w:tcW w:w="720" w:type="dxa"/>
          </w:tcPr>
          <w:p w:rsidR="0083763B" w:rsidRPr="006F46D2" w:rsidRDefault="0083763B" w:rsidP="006379EC">
            <w:pPr>
              <w:jc w:val="center"/>
            </w:pPr>
            <w:r w:rsidRPr="006F46D2">
              <w:t>61,5</w:t>
            </w:r>
          </w:p>
        </w:tc>
        <w:tc>
          <w:tcPr>
            <w:tcW w:w="720" w:type="dxa"/>
            <w:vAlign w:val="bottom"/>
          </w:tcPr>
          <w:p w:rsidR="0083763B" w:rsidRPr="006F46D2" w:rsidRDefault="0083763B" w:rsidP="006379EC">
            <w:pPr>
              <w:jc w:val="center"/>
            </w:pPr>
            <w:r w:rsidRPr="006F46D2">
              <w:t>639</w:t>
            </w:r>
          </w:p>
        </w:tc>
        <w:tc>
          <w:tcPr>
            <w:tcW w:w="720" w:type="dxa"/>
          </w:tcPr>
          <w:p w:rsidR="0083763B" w:rsidRPr="006F46D2" w:rsidRDefault="0083763B" w:rsidP="006379EC">
            <w:pPr>
              <w:jc w:val="center"/>
            </w:pPr>
            <w:r w:rsidRPr="006F46D2">
              <w:t>10,4</w:t>
            </w:r>
          </w:p>
        </w:tc>
        <w:tc>
          <w:tcPr>
            <w:tcW w:w="810" w:type="dxa"/>
            <w:vAlign w:val="bottom"/>
          </w:tcPr>
          <w:p w:rsidR="0083763B" w:rsidRPr="006F46D2" w:rsidRDefault="0083763B" w:rsidP="006379EC">
            <w:pPr>
              <w:jc w:val="center"/>
            </w:pPr>
            <w:r w:rsidRPr="006F46D2">
              <w:t>67</w:t>
            </w:r>
          </w:p>
        </w:tc>
        <w:tc>
          <w:tcPr>
            <w:tcW w:w="990" w:type="dxa"/>
            <w:vAlign w:val="bottom"/>
          </w:tcPr>
          <w:p w:rsidR="0083763B" w:rsidRPr="006F46D2" w:rsidRDefault="0083763B" w:rsidP="006379EC">
            <w:pPr>
              <w:jc w:val="center"/>
            </w:pPr>
            <w:r w:rsidRPr="006F46D2">
              <w:t>82</w:t>
            </w:r>
          </w:p>
        </w:tc>
        <w:tc>
          <w:tcPr>
            <w:tcW w:w="600" w:type="dxa"/>
          </w:tcPr>
          <w:p w:rsidR="0083763B" w:rsidRPr="006F46D2" w:rsidRDefault="0083763B" w:rsidP="006379EC">
            <w:pPr>
              <w:jc w:val="center"/>
            </w:pPr>
          </w:p>
        </w:tc>
        <w:tc>
          <w:tcPr>
            <w:tcW w:w="780" w:type="dxa"/>
          </w:tcPr>
          <w:p w:rsidR="0083763B" w:rsidRPr="006F46D2" w:rsidRDefault="0083763B" w:rsidP="006379EC">
            <w:pPr>
              <w:jc w:val="center"/>
            </w:pPr>
            <w:r w:rsidRPr="006F46D2">
              <w:t>84,3</w:t>
            </w:r>
          </w:p>
        </w:tc>
        <w:tc>
          <w:tcPr>
            <w:tcW w:w="780" w:type="dxa"/>
            <w:vAlign w:val="bottom"/>
          </w:tcPr>
          <w:p w:rsidR="0083763B" w:rsidRPr="006F46D2" w:rsidRDefault="0083763B" w:rsidP="00372069">
            <w:pPr>
              <w:jc w:val="center"/>
            </w:pPr>
            <w:r w:rsidRPr="006F46D2">
              <w:t>6</w:t>
            </w:r>
            <w:r w:rsidR="00372069">
              <w:t>9</w:t>
            </w:r>
            <w:r w:rsidRPr="006F46D2">
              <w:t>,4</w:t>
            </w:r>
          </w:p>
        </w:tc>
        <w:tc>
          <w:tcPr>
            <w:tcW w:w="900" w:type="dxa"/>
            <w:vAlign w:val="bottom"/>
          </w:tcPr>
          <w:p w:rsidR="0083763B" w:rsidRPr="006F46D2" w:rsidRDefault="0083763B" w:rsidP="006379EC">
            <w:pPr>
              <w:jc w:val="center"/>
            </w:pPr>
            <w:r w:rsidRPr="006F46D2">
              <w:t>68,4</w:t>
            </w:r>
          </w:p>
        </w:tc>
        <w:tc>
          <w:tcPr>
            <w:tcW w:w="900" w:type="dxa"/>
            <w:vAlign w:val="bottom"/>
          </w:tcPr>
          <w:p w:rsidR="0083763B" w:rsidRPr="006F46D2" w:rsidRDefault="0083763B" w:rsidP="006379EC">
            <w:pPr>
              <w:jc w:val="center"/>
            </w:pPr>
            <w:r w:rsidRPr="006F46D2">
              <w:t>-15,9</w:t>
            </w:r>
          </w:p>
        </w:tc>
        <w:tc>
          <w:tcPr>
            <w:tcW w:w="900" w:type="dxa"/>
            <w:vAlign w:val="bottom"/>
          </w:tcPr>
          <w:p w:rsidR="0083763B" w:rsidRPr="006F46D2" w:rsidRDefault="0083763B" w:rsidP="006379EC">
            <w:pPr>
              <w:jc w:val="center"/>
            </w:pPr>
            <w:r w:rsidRPr="006F46D2">
              <w:t>29</w:t>
            </w:r>
          </w:p>
        </w:tc>
      </w:tr>
    </w:tbl>
    <w:p w:rsidR="0083763B" w:rsidRDefault="0083763B" w:rsidP="0083763B"/>
    <w:tbl>
      <w:tblPr>
        <w:tblW w:w="15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851"/>
        <w:gridCol w:w="850"/>
        <w:gridCol w:w="569"/>
        <w:gridCol w:w="900"/>
        <w:gridCol w:w="720"/>
        <w:gridCol w:w="720"/>
        <w:gridCol w:w="720"/>
        <w:gridCol w:w="720"/>
        <w:gridCol w:w="810"/>
        <w:gridCol w:w="990"/>
        <w:gridCol w:w="600"/>
        <w:gridCol w:w="780"/>
        <w:gridCol w:w="780"/>
        <w:gridCol w:w="900"/>
        <w:gridCol w:w="900"/>
        <w:gridCol w:w="900"/>
      </w:tblGrid>
      <w:tr w:rsidR="0083763B" w:rsidTr="0083763B">
        <w:trPr>
          <w:cantSplit/>
        </w:trPr>
        <w:tc>
          <w:tcPr>
            <w:tcW w:w="2480" w:type="dxa"/>
          </w:tcPr>
          <w:p w:rsidR="0083763B" w:rsidRDefault="0083763B" w:rsidP="006379EC">
            <w:r>
              <w:t>Локомотивный2012</w:t>
            </w:r>
          </w:p>
        </w:tc>
        <w:tc>
          <w:tcPr>
            <w:tcW w:w="851" w:type="dxa"/>
            <w:vAlign w:val="bottom"/>
          </w:tcPr>
          <w:p w:rsidR="0083763B" w:rsidRPr="000F5427" w:rsidRDefault="0083763B" w:rsidP="006379EC">
            <w:pPr>
              <w:jc w:val="right"/>
              <w:rPr>
                <w:color w:val="000000"/>
              </w:rPr>
            </w:pPr>
            <w:r w:rsidRPr="000F5427">
              <w:rPr>
                <w:color w:val="000000"/>
              </w:rPr>
              <w:t>767</w:t>
            </w:r>
          </w:p>
        </w:tc>
        <w:tc>
          <w:tcPr>
            <w:tcW w:w="850" w:type="dxa"/>
          </w:tcPr>
          <w:p w:rsidR="0083763B" w:rsidRPr="006F46D2" w:rsidRDefault="0083763B" w:rsidP="006379EC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:rsidR="0083763B" w:rsidRPr="006F46D2" w:rsidRDefault="0083763B" w:rsidP="006379EC">
            <w:pPr>
              <w:jc w:val="center"/>
            </w:pPr>
            <w:r>
              <w:t>551</w:t>
            </w:r>
          </w:p>
        </w:tc>
        <w:tc>
          <w:tcPr>
            <w:tcW w:w="900" w:type="dxa"/>
          </w:tcPr>
          <w:p w:rsidR="0083763B" w:rsidRPr="006F46D2" w:rsidRDefault="0083763B" w:rsidP="006379EC">
            <w:pPr>
              <w:jc w:val="center"/>
            </w:pPr>
            <w:r>
              <w:t>581</w:t>
            </w:r>
          </w:p>
        </w:tc>
        <w:tc>
          <w:tcPr>
            <w:tcW w:w="720" w:type="dxa"/>
            <w:vAlign w:val="bottom"/>
          </w:tcPr>
          <w:p w:rsidR="0083763B" w:rsidRPr="006F46D2" w:rsidRDefault="0083763B" w:rsidP="006379EC">
            <w:pPr>
              <w:jc w:val="center"/>
            </w:pPr>
            <w:r>
              <w:t>105</w:t>
            </w:r>
          </w:p>
        </w:tc>
        <w:tc>
          <w:tcPr>
            <w:tcW w:w="720" w:type="dxa"/>
          </w:tcPr>
          <w:p w:rsidR="0083763B" w:rsidRPr="006F46D2" w:rsidRDefault="0083763B" w:rsidP="006379EC">
            <w:pPr>
              <w:jc w:val="center"/>
            </w:pPr>
            <w:r>
              <w:t>64,5</w:t>
            </w:r>
          </w:p>
        </w:tc>
        <w:tc>
          <w:tcPr>
            <w:tcW w:w="720" w:type="dxa"/>
            <w:vAlign w:val="bottom"/>
          </w:tcPr>
          <w:p w:rsidR="0083763B" w:rsidRPr="006F46D2" w:rsidRDefault="0083763B" w:rsidP="006379EC">
            <w:pPr>
              <w:jc w:val="center"/>
            </w:pPr>
            <w:r>
              <w:t>718</w:t>
            </w:r>
          </w:p>
        </w:tc>
        <w:tc>
          <w:tcPr>
            <w:tcW w:w="720" w:type="dxa"/>
          </w:tcPr>
          <w:p w:rsidR="0083763B" w:rsidRPr="006F46D2" w:rsidRDefault="0083763B" w:rsidP="006379EC">
            <w:pPr>
              <w:jc w:val="center"/>
            </w:pPr>
            <w:r>
              <w:t>10,2</w:t>
            </w:r>
          </w:p>
        </w:tc>
        <w:tc>
          <w:tcPr>
            <w:tcW w:w="810" w:type="dxa"/>
            <w:vAlign w:val="bottom"/>
          </w:tcPr>
          <w:p w:rsidR="0083763B" w:rsidRPr="006F46D2" w:rsidRDefault="0083763B" w:rsidP="006379EC">
            <w:pPr>
              <w:jc w:val="center"/>
            </w:pPr>
            <w:r>
              <w:t>62</w:t>
            </w:r>
          </w:p>
        </w:tc>
        <w:tc>
          <w:tcPr>
            <w:tcW w:w="990" w:type="dxa"/>
            <w:vAlign w:val="bottom"/>
          </w:tcPr>
          <w:p w:rsidR="0083763B" w:rsidRPr="006F46D2" w:rsidRDefault="0083763B" w:rsidP="006379EC">
            <w:pPr>
              <w:jc w:val="center"/>
            </w:pPr>
            <w:r>
              <w:t>81</w:t>
            </w:r>
          </w:p>
        </w:tc>
        <w:tc>
          <w:tcPr>
            <w:tcW w:w="600" w:type="dxa"/>
          </w:tcPr>
          <w:p w:rsidR="0083763B" w:rsidRPr="006F46D2" w:rsidRDefault="0083763B" w:rsidP="006379EC">
            <w:pPr>
              <w:jc w:val="center"/>
            </w:pPr>
          </w:p>
        </w:tc>
        <w:tc>
          <w:tcPr>
            <w:tcW w:w="780" w:type="dxa"/>
            <w:vAlign w:val="bottom"/>
          </w:tcPr>
          <w:p w:rsidR="0083763B" w:rsidRDefault="0083763B" w:rsidP="006379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  <w:tc>
          <w:tcPr>
            <w:tcW w:w="780" w:type="dxa"/>
            <w:vAlign w:val="bottom"/>
          </w:tcPr>
          <w:p w:rsidR="0083763B" w:rsidRPr="006F46D2" w:rsidRDefault="0083763B" w:rsidP="006379EC">
            <w:pPr>
              <w:jc w:val="center"/>
            </w:pPr>
            <w:r>
              <w:t>76,1</w:t>
            </w:r>
          </w:p>
        </w:tc>
        <w:tc>
          <w:tcPr>
            <w:tcW w:w="900" w:type="dxa"/>
            <w:vAlign w:val="bottom"/>
          </w:tcPr>
          <w:p w:rsidR="0083763B" w:rsidRPr="006F46D2" w:rsidRDefault="0083763B" w:rsidP="006379EC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83763B" w:rsidRDefault="0083763B" w:rsidP="006379EC">
            <w:pPr>
              <w:jc w:val="center"/>
            </w:pPr>
            <w:r>
              <w:t>6,7</w:t>
            </w:r>
          </w:p>
        </w:tc>
        <w:tc>
          <w:tcPr>
            <w:tcW w:w="900" w:type="dxa"/>
            <w:vAlign w:val="bottom"/>
          </w:tcPr>
          <w:p w:rsidR="0083763B" w:rsidRPr="006F46D2" w:rsidRDefault="0083763B" w:rsidP="006379EC">
            <w:pPr>
              <w:jc w:val="center"/>
            </w:pPr>
            <w:r>
              <w:t>20</w:t>
            </w:r>
          </w:p>
        </w:tc>
      </w:tr>
    </w:tbl>
    <w:p w:rsidR="0017495B" w:rsidRDefault="0017495B"/>
    <w:tbl>
      <w:tblPr>
        <w:tblW w:w="15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851"/>
        <w:gridCol w:w="850"/>
        <w:gridCol w:w="569"/>
        <w:gridCol w:w="900"/>
        <w:gridCol w:w="720"/>
        <w:gridCol w:w="720"/>
        <w:gridCol w:w="720"/>
        <w:gridCol w:w="720"/>
        <w:gridCol w:w="810"/>
        <w:gridCol w:w="990"/>
        <w:gridCol w:w="600"/>
        <w:gridCol w:w="780"/>
        <w:gridCol w:w="780"/>
        <w:gridCol w:w="900"/>
        <w:gridCol w:w="900"/>
        <w:gridCol w:w="900"/>
      </w:tblGrid>
      <w:tr w:rsidR="0083763B" w:rsidTr="0083763B">
        <w:trPr>
          <w:cantSplit/>
        </w:trPr>
        <w:tc>
          <w:tcPr>
            <w:tcW w:w="2480" w:type="dxa"/>
          </w:tcPr>
          <w:p w:rsidR="0083763B" w:rsidRDefault="0083763B" w:rsidP="006379EC">
            <w:r>
              <w:t>Локомотивный 201</w:t>
            </w:r>
            <w:r w:rsidR="00E20BEA">
              <w:t>3</w:t>
            </w:r>
          </w:p>
        </w:tc>
        <w:tc>
          <w:tcPr>
            <w:tcW w:w="851" w:type="dxa"/>
            <w:vAlign w:val="bottom"/>
          </w:tcPr>
          <w:p w:rsidR="0083763B" w:rsidRPr="000F5427" w:rsidRDefault="0083763B" w:rsidP="006379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753</w:t>
            </w:r>
          </w:p>
        </w:tc>
        <w:tc>
          <w:tcPr>
            <w:tcW w:w="850" w:type="dxa"/>
          </w:tcPr>
          <w:p w:rsidR="0083763B" w:rsidRPr="006F46D2" w:rsidRDefault="0083763B" w:rsidP="006379EC">
            <w:pPr>
              <w:jc w:val="center"/>
            </w:pPr>
            <w:r>
              <w:t>0</w:t>
            </w:r>
          </w:p>
        </w:tc>
        <w:tc>
          <w:tcPr>
            <w:tcW w:w="569" w:type="dxa"/>
          </w:tcPr>
          <w:p w:rsidR="0083763B" w:rsidRPr="006F46D2" w:rsidRDefault="0083763B" w:rsidP="006379EC">
            <w:pPr>
              <w:jc w:val="center"/>
            </w:pPr>
            <w:r>
              <w:t>551</w:t>
            </w:r>
          </w:p>
        </w:tc>
        <w:tc>
          <w:tcPr>
            <w:tcW w:w="900" w:type="dxa"/>
          </w:tcPr>
          <w:p w:rsidR="0083763B" w:rsidRPr="006F46D2" w:rsidRDefault="0083763B" w:rsidP="0083763B">
            <w:pPr>
              <w:jc w:val="center"/>
            </w:pPr>
            <w:r>
              <w:t>588</w:t>
            </w:r>
          </w:p>
        </w:tc>
        <w:tc>
          <w:tcPr>
            <w:tcW w:w="720" w:type="dxa"/>
            <w:vAlign w:val="bottom"/>
          </w:tcPr>
          <w:p w:rsidR="0083763B" w:rsidRPr="006F46D2" w:rsidRDefault="0083763B" w:rsidP="0083763B">
            <w:pPr>
              <w:jc w:val="center"/>
            </w:pPr>
            <w:r>
              <w:t>107</w:t>
            </w:r>
          </w:p>
        </w:tc>
        <w:tc>
          <w:tcPr>
            <w:tcW w:w="720" w:type="dxa"/>
          </w:tcPr>
          <w:p w:rsidR="0083763B" w:rsidRPr="006F46D2" w:rsidRDefault="0083763B" w:rsidP="006379EC">
            <w:pPr>
              <w:jc w:val="center"/>
            </w:pPr>
            <w:r>
              <w:t>64,0</w:t>
            </w:r>
          </w:p>
        </w:tc>
        <w:tc>
          <w:tcPr>
            <w:tcW w:w="720" w:type="dxa"/>
            <w:vAlign w:val="bottom"/>
          </w:tcPr>
          <w:p w:rsidR="0083763B" w:rsidRPr="006F46D2" w:rsidRDefault="0083763B" w:rsidP="0083763B">
            <w:pPr>
              <w:jc w:val="center"/>
            </w:pPr>
            <w:r>
              <w:t>731</w:t>
            </w:r>
          </w:p>
        </w:tc>
        <w:tc>
          <w:tcPr>
            <w:tcW w:w="720" w:type="dxa"/>
          </w:tcPr>
          <w:p w:rsidR="0083763B" w:rsidRPr="006F46D2" w:rsidRDefault="0083763B" w:rsidP="006379EC">
            <w:pPr>
              <w:jc w:val="center"/>
            </w:pPr>
            <w:r>
              <w:t>9,3</w:t>
            </w:r>
          </w:p>
        </w:tc>
        <w:tc>
          <w:tcPr>
            <w:tcW w:w="810" w:type="dxa"/>
            <w:vAlign w:val="bottom"/>
          </w:tcPr>
          <w:p w:rsidR="0083763B" w:rsidRPr="006F46D2" w:rsidRDefault="0083763B" w:rsidP="006379EC">
            <w:pPr>
              <w:jc w:val="center"/>
            </w:pPr>
            <w:r>
              <w:t>43</w:t>
            </w:r>
          </w:p>
        </w:tc>
        <w:tc>
          <w:tcPr>
            <w:tcW w:w="990" w:type="dxa"/>
            <w:vAlign w:val="bottom"/>
          </w:tcPr>
          <w:p w:rsidR="0083763B" w:rsidRPr="006F46D2" w:rsidRDefault="0083763B" w:rsidP="006379EC">
            <w:pPr>
              <w:jc w:val="center"/>
            </w:pPr>
            <w:r>
              <w:t>57</w:t>
            </w:r>
          </w:p>
        </w:tc>
        <w:tc>
          <w:tcPr>
            <w:tcW w:w="600" w:type="dxa"/>
          </w:tcPr>
          <w:p w:rsidR="0083763B" w:rsidRPr="006F46D2" w:rsidRDefault="0083763B" w:rsidP="006379EC">
            <w:pPr>
              <w:jc w:val="center"/>
            </w:pPr>
          </w:p>
        </w:tc>
        <w:tc>
          <w:tcPr>
            <w:tcW w:w="780" w:type="dxa"/>
            <w:vAlign w:val="bottom"/>
          </w:tcPr>
          <w:p w:rsidR="0083763B" w:rsidRDefault="0083763B" w:rsidP="006379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780" w:type="dxa"/>
            <w:vAlign w:val="bottom"/>
          </w:tcPr>
          <w:p w:rsidR="0083763B" w:rsidRPr="006F46D2" w:rsidRDefault="0083763B" w:rsidP="006379EC">
            <w:pPr>
              <w:jc w:val="center"/>
            </w:pPr>
            <w:r>
              <w:t>78,5</w:t>
            </w:r>
          </w:p>
        </w:tc>
        <w:tc>
          <w:tcPr>
            <w:tcW w:w="900" w:type="dxa"/>
            <w:vAlign w:val="bottom"/>
          </w:tcPr>
          <w:p w:rsidR="0083763B" w:rsidRPr="006F46D2" w:rsidRDefault="0083763B" w:rsidP="006379EC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83763B" w:rsidRDefault="0083763B" w:rsidP="006379EC">
            <w:pPr>
              <w:jc w:val="center"/>
            </w:pPr>
            <w:r>
              <w:t>2,4</w:t>
            </w:r>
          </w:p>
        </w:tc>
        <w:tc>
          <w:tcPr>
            <w:tcW w:w="900" w:type="dxa"/>
            <w:vAlign w:val="bottom"/>
          </w:tcPr>
          <w:p w:rsidR="0083763B" w:rsidRPr="006F46D2" w:rsidRDefault="0083763B" w:rsidP="006379EC">
            <w:pPr>
              <w:jc w:val="center"/>
            </w:pPr>
            <w:r>
              <w:t>7</w:t>
            </w:r>
          </w:p>
        </w:tc>
      </w:tr>
    </w:tbl>
    <w:p w:rsidR="0083763B" w:rsidRDefault="0083763B"/>
    <w:tbl>
      <w:tblPr>
        <w:tblW w:w="15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851"/>
        <w:gridCol w:w="850"/>
        <w:gridCol w:w="569"/>
        <w:gridCol w:w="900"/>
        <w:gridCol w:w="720"/>
        <w:gridCol w:w="720"/>
        <w:gridCol w:w="720"/>
        <w:gridCol w:w="720"/>
        <w:gridCol w:w="810"/>
        <w:gridCol w:w="990"/>
        <w:gridCol w:w="600"/>
        <w:gridCol w:w="780"/>
        <w:gridCol w:w="780"/>
        <w:gridCol w:w="900"/>
        <w:gridCol w:w="900"/>
        <w:gridCol w:w="900"/>
      </w:tblGrid>
      <w:tr w:rsidR="00E20BEA" w:rsidTr="006379EC">
        <w:trPr>
          <w:cantSplit/>
        </w:trPr>
        <w:tc>
          <w:tcPr>
            <w:tcW w:w="2480" w:type="dxa"/>
          </w:tcPr>
          <w:p w:rsidR="00E20BEA" w:rsidRPr="00E20BEA" w:rsidRDefault="00E20BEA" w:rsidP="006379EC">
            <w:pPr>
              <w:rPr>
                <w:highlight w:val="yellow"/>
              </w:rPr>
            </w:pPr>
            <w:r w:rsidRPr="00E20BEA">
              <w:rPr>
                <w:highlight w:val="yellow"/>
              </w:rPr>
              <w:t>Локомотивный 201</w:t>
            </w:r>
            <w:r w:rsidR="00A64276">
              <w:rPr>
                <w:highlight w:val="yellow"/>
              </w:rPr>
              <w:t>4 предполагаемые показатели</w:t>
            </w:r>
          </w:p>
        </w:tc>
        <w:tc>
          <w:tcPr>
            <w:tcW w:w="851" w:type="dxa"/>
            <w:vAlign w:val="bottom"/>
          </w:tcPr>
          <w:p w:rsidR="00E20BEA" w:rsidRPr="00E20BEA" w:rsidRDefault="00180EE8" w:rsidP="006379EC">
            <w:pPr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740</w:t>
            </w:r>
          </w:p>
        </w:tc>
        <w:tc>
          <w:tcPr>
            <w:tcW w:w="850" w:type="dxa"/>
          </w:tcPr>
          <w:p w:rsidR="00E20BEA" w:rsidRPr="00E20BEA" w:rsidRDefault="00E20BEA" w:rsidP="006379EC">
            <w:pPr>
              <w:jc w:val="center"/>
              <w:rPr>
                <w:highlight w:val="yellow"/>
              </w:rPr>
            </w:pPr>
            <w:r w:rsidRPr="00E20BEA">
              <w:rPr>
                <w:highlight w:val="yellow"/>
              </w:rPr>
              <w:t>0</w:t>
            </w:r>
          </w:p>
        </w:tc>
        <w:tc>
          <w:tcPr>
            <w:tcW w:w="569" w:type="dxa"/>
          </w:tcPr>
          <w:p w:rsidR="00E20BEA" w:rsidRPr="00E20BEA" w:rsidRDefault="00E20BEA" w:rsidP="006379EC">
            <w:pPr>
              <w:jc w:val="center"/>
              <w:rPr>
                <w:highlight w:val="yellow"/>
              </w:rPr>
            </w:pPr>
            <w:r w:rsidRPr="00E20BEA">
              <w:rPr>
                <w:highlight w:val="yellow"/>
              </w:rPr>
              <w:t>551</w:t>
            </w:r>
          </w:p>
        </w:tc>
        <w:tc>
          <w:tcPr>
            <w:tcW w:w="900" w:type="dxa"/>
          </w:tcPr>
          <w:p w:rsidR="00E20BEA" w:rsidRPr="00E20BEA" w:rsidRDefault="00E20BEA" w:rsidP="006379EC">
            <w:pPr>
              <w:jc w:val="center"/>
              <w:rPr>
                <w:highlight w:val="yellow"/>
              </w:rPr>
            </w:pPr>
            <w:r w:rsidRPr="00E20BEA">
              <w:rPr>
                <w:highlight w:val="yellow"/>
              </w:rPr>
              <w:t>588</w:t>
            </w:r>
          </w:p>
        </w:tc>
        <w:tc>
          <w:tcPr>
            <w:tcW w:w="720" w:type="dxa"/>
            <w:vAlign w:val="bottom"/>
          </w:tcPr>
          <w:p w:rsidR="00E20BEA" w:rsidRPr="00E20BEA" w:rsidRDefault="00E20BEA" w:rsidP="006379EC">
            <w:pPr>
              <w:jc w:val="center"/>
              <w:rPr>
                <w:highlight w:val="yellow"/>
              </w:rPr>
            </w:pPr>
            <w:r w:rsidRPr="00E20BEA">
              <w:rPr>
                <w:highlight w:val="yellow"/>
              </w:rPr>
              <w:t>107</w:t>
            </w:r>
          </w:p>
        </w:tc>
        <w:tc>
          <w:tcPr>
            <w:tcW w:w="720" w:type="dxa"/>
          </w:tcPr>
          <w:p w:rsidR="00E20BEA" w:rsidRPr="00E20BEA" w:rsidRDefault="00E20BEA" w:rsidP="006379EC">
            <w:pPr>
              <w:jc w:val="center"/>
              <w:rPr>
                <w:highlight w:val="yellow"/>
              </w:rPr>
            </w:pPr>
            <w:r w:rsidRPr="00E20BEA">
              <w:rPr>
                <w:highlight w:val="yellow"/>
              </w:rPr>
              <w:t>64,0</w:t>
            </w:r>
          </w:p>
        </w:tc>
        <w:tc>
          <w:tcPr>
            <w:tcW w:w="720" w:type="dxa"/>
            <w:vAlign w:val="bottom"/>
          </w:tcPr>
          <w:p w:rsidR="00E20BEA" w:rsidRPr="00E20BEA" w:rsidRDefault="00E20BEA" w:rsidP="006379EC">
            <w:pPr>
              <w:jc w:val="center"/>
              <w:rPr>
                <w:highlight w:val="yellow"/>
              </w:rPr>
            </w:pPr>
            <w:r w:rsidRPr="00E20BEA">
              <w:rPr>
                <w:highlight w:val="yellow"/>
              </w:rPr>
              <w:t>731</w:t>
            </w:r>
          </w:p>
        </w:tc>
        <w:tc>
          <w:tcPr>
            <w:tcW w:w="720" w:type="dxa"/>
          </w:tcPr>
          <w:p w:rsidR="00E20BEA" w:rsidRPr="00E20BEA" w:rsidRDefault="00E20BEA" w:rsidP="006379EC">
            <w:pPr>
              <w:jc w:val="center"/>
              <w:rPr>
                <w:highlight w:val="yellow"/>
              </w:rPr>
            </w:pPr>
            <w:r w:rsidRPr="00E20BEA">
              <w:rPr>
                <w:highlight w:val="yellow"/>
              </w:rPr>
              <w:t>9,3</w:t>
            </w:r>
          </w:p>
        </w:tc>
        <w:tc>
          <w:tcPr>
            <w:tcW w:w="810" w:type="dxa"/>
            <w:vAlign w:val="bottom"/>
          </w:tcPr>
          <w:p w:rsidR="00E20BEA" w:rsidRPr="00E20BEA" w:rsidRDefault="00E20BEA" w:rsidP="006379EC">
            <w:pPr>
              <w:jc w:val="center"/>
              <w:rPr>
                <w:highlight w:val="yellow"/>
              </w:rPr>
            </w:pPr>
            <w:r w:rsidRPr="00E20BEA">
              <w:rPr>
                <w:highlight w:val="yellow"/>
              </w:rPr>
              <w:t>43</w:t>
            </w:r>
          </w:p>
        </w:tc>
        <w:tc>
          <w:tcPr>
            <w:tcW w:w="990" w:type="dxa"/>
            <w:vAlign w:val="bottom"/>
          </w:tcPr>
          <w:p w:rsidR="00E20BEA" w:rsidRPr="00E20BEA" w:rsidRDefault="00E20BEA" w:rsidP="006379EC">
            <w:pPr>
              <w:jc w:val="center"/>
              <w:rPr>
                <w:highlight w:val="yellow"/>
              </w:rPr>
            </w:pPr>
            <w:r w:rsidRPr="00E20BEA">
              <w:rPr>
                <w:highlight w:val="yellow"/>
              </w:rPr>
              <w:t>57</w:t>
            </w:r>
          </w:p>
        </w:tc>
        <w:tc>
          <w:tcPr>
            <w:tcW w:w="600" w:type="dxa"/>
          </w:tcPr>
          <w:p w:rsidR="00E20BEA" w:rsidRPr="00E20BEA" w:rsidRDefault="00E20BEA" w:rsidP="006379EC">
            <w:pPr>
              <w:jc w:val="center"/>
              <w:rPr>
                <w:highlight w:val="yellow"/>
              </w:rPr>
            </w:pPr>
          </w:p>
        </w:tc>
        <w:tc>
          <w:tcPr>
            <w:tcW w:w="780" w:type="dxa"/>
            <w:vAlign w:val="bottom"/>
          </w:tcPr>
          <w:p w:rsidR="00E20BEA" w:rsidRPr="00E20BEA" w:rsidRDefault="00E20BEA" w:rsidP="006379EC">
            <w:pPr>
              <w:jc w:val="right"/>
              <w:rPr>
                <w:color w:val="000000"/>
                <w:highlight w:val="yellow"/>
              </w:rPr>
            </w:pPr>
            <w:r w:rsidRPr="00E20BEA">
              <w:rPr>
                <w:color w:val="000000"/>
                <w:highlight w:val="yellow"/>
              </w:rPr>
              <w:t>76,1</w:t>
            </w:r>
          </w:p>
        </w:tc>
        <w:tc>
          <w:tcPr>
            <w:tcW w:w="780" w:type="dxa"/>
            <w:vAlign w:val="bottom"/>
          </w:tcPr>
          <w:p w:rsidR="00E20BEA" w:rsidRPr="00E20BEA" w:rsidRDefault="00E20BEA" w:rsidP="006379EC">
            <w:pPr>
              <w:jc w:val="center"/>
              <w:rPr>
                <w:highlight w:val="yellow"/>
              </w:rPr>
            </w:pPr>
            <w:r w:rsidRPr="00E20BEA">
              <w:rPr>
                <w:highlight w:val="yellow"/>
              </w:rPr>
              <w:t>78,5</w:t>
            </w:r>
          </w:p>
        </w:tc>
        <w:tc>
          <w:tcPr>
            <w:tcW w:w="900" w:type="dxa"/>
            <w:vAlign w:val="bottom"/>
          </w:tcPr>
          <w:p w:rsidR="00E20BEA" w:rsidRPr="00E20BEA" w:rsidRDefault="00E20BEA" w:rsidP="006379EC">
            <w:pPr>
              <w:jc w:val="center"/>
              <w:rPr>
                <w:highlight w:val="yellow"/>
              </w:rPr>
            </w:pPr>
            <w:r w:rsidRPr="00E20BEA">
              <w:rPr>
                <w:highlight w:val="yellow"/>
              </w:rPr>
              <w:t>-</w:t>
            </w:r>
          </w:p>
        </w:tc>
        <w:tc>
          <w:tcPr>
            <w:tcW w:w="900" w:type="dxa"/>
          </w:tcPr>
          <w:p w:rsidR="00E20BEA" w:rsidRPr="00E20BEA" w:rsidRDefault="00E20BEA" w:rsidP="006379EC">
            <w:pPr>
              <w:jc w:val="center"/>
              <w:rPr>
                <w:highlight w:val="yellow"/>
              </w:rPr>
            </w:pPr>
            <w:r w:rsidRPr="00E20BEA">
              <w:rPr>
                <w:highlight w:val="yellow"/>
              </w:rPr>
              <w:t>2,4</w:t>
            </w:r>
          </w:p>
        </w:tc>
        <w:tc>
          <w:tcPr>
            <w:tcW w:w="900" w:type="dxa"/>
            <w:vAlign w:val="bottom"/>
          </w:tcPr>
          <w:p w:rsidR="00E20BEA" w:rsidRPr="006F46D2" w:rsidRDefault="00E20BEA" w:rsidP="006379EC">
            <w:pPr>
              <w:jc w:val="center"/>
            </w:pPr>
            <w:r w:rsidRPr="00E20BEA">
              <w:rPr>
                <w:highlight w:val="yellow"/>
              </w:rPr>
              <w:t>7</w:t>
            </w:r>
          </w:p>
        </w:tc>
      </w:tr>
    </w:tbl>
    <w:p w:rsidR="004F3ED9" w:rsidRDefault="004F3ED9">
      <w:pPr>
        <w:spacing w:after="200" w:line="276" w:lineRule="auto"/>
      </w:pPr>
      <w:r>
        <w:br w:type="page"/>
      </w:r>
    </w:p>
    <w:tbl>
      <w:tblPr>
        <w:tblStyle w:val="a5"/>
        <w:tblW w:w="14567" w:type="dxa"/>
        <w:tblLook w:val="04A0"/>
      </w:tblPr>
      <w:tblGrid>
        <w:gridCol w:w="5226"/>
        <w:gridCol w:w="9341"/>
      </w:tblGrid>
      <w:tr w:rsidR="00E25EE9" w:rsidTr="00821D5E">
        <w:tc>
          <w:tcPr>
            <w:tcW w:w="5226" w:type="dxa"/>
          </w:tcPr>
          <w:p w:rsidR="00A41D68" w:rsidRDefault="00791291" w:rsidP="00A41D68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124546" cy="1842655"/>
                  <wp:effectExtent l="19050" t="0" r="18704" b="5195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E25EE9" w:rsidRDefault="00A41D68" w:rsidP="00A41D68">
            <w:pPr>
              <w:pStyle w:val="a7"/>
            </w:pPr>
            <w:r>
              <w:t xml:space="preserve">Диаграмма </w:t>
            </w:r>
            <w:fldSimple w:instr=" SEQ Диаграмма \* ARABIC ">
              <w:r w:rsidR="00B705FB">
                <w:rPr>
                  <w:noProof/>
                </w:rPr>
                <w:t>4</w:t>
              </w:r>
            </w:fldSimple>
          </w:p>
          <w:p w:rsidR="00E25EE9" w:rsidRDefault="00E25EE9"/>
        </w:tc>
        <w:tc>
          <w:tcPr>
            <w:tcW w:w="9341" w:type="dxa"/>
            <w:vMerge w:val="restart"/>
          </w:tcPr>
          <w:p w:rsidR="00821D5E" w:rsidRPr="00C371A0" w:rsidRDefault="00821D5E" w:rsidP="00C94AC0">
            <w:pPr>
              <w:ind w:left="34" w:firstLine="283"/>
              <w:jc w:val="both"/>
              <w:rPr>
                <w:sz w:val="28"/>
                <w:szCs w:val="28"/>
              </w:rPr>
            </w:pPr>
          </w:p>
          <w:p w:rsidR="00791291" w:rsidRPr="0000717C" w:rsidRDefault="00E25EE9" w:rsidP="00C94AC0">
            <w:pPr>
              <w:ind w:left="34" w:firstLine="283"/>
              <w:jc w:val="both"/>
              <w:rPr>
                <w:sz w:val="28"/>
                <w:szCs w:val="28"/>
              </w:rPr>
            </w:pPr>
            <w:r w:rsidRPr="0000717C">
              <w:rPr>
                <w:sz w:val="28"/>
                <w:szCs w:val="28"/>
              </w:rPr>
              <w:t>Увеличение численности детей посещающих дошкольные учреждения в период 2010-201</w:t>
            </w:r>
            <w:r w:rsidR="00613BBA" w:rsidRPr="0000717C">
              <w:rPr>
                <w:sz w:val="28"/>
                <w:szCs w:val="28"/>
              </w:rPr>
              <w:t>1</w:t>
            </w:r>
            <w:r w:rsidRPr="0000717C">
              <w:rPr>
                <w:sz w:val="28"/>
                <w:szCs w:val="28"/>
              </w:rPr>
              <w:t xml:space="preserve"> года составило </w:t>
            </w:r>
            <w:r w:rsidRPr="00437F40">
              <w:rPr>
                <w:sz w:val="28"/>
                <w:szCs w:val="28"/>
              </w:rPr>
              <w:t>27</w:t>
            </w:r>
            <w:r w:rsidRPr="0000717C">
              <w:rPr>
                <w:sz w:val="28"/>
                <w:szCs w:val="28"/>
              </w:rPr>
              <w:t xml:space="preserve"> человек при это</w:t>
            </w:r>
            <w:r w:rsidR="00A72FDB">
              <w:rPr>
                <w:sz w:val="28"/>
                <w:szCs w:val="28"/>
              </w:rPr>
              <w:t>м</w:t>
            </w:r>
            <w:r w:rsidRPr="0000717C">
              <w:rPr>
                <w:sz w:val="28"/>
                <w:szCs w:val="28"/>
              </w:rPr>
              <w:t xml:space="preserve"> охват дошкольным образованием сн</w:t>
            </w:r>
            <w:r w:rsidR="00613BBA" w:rsidRPr="0000717C">
              <w:rPr>
                <w:sz w:val="28"/>
                <w:szCs w:val="28"/>
              </w:rPr>
              <w:t xml:space="preserve">изился на 14, 9 %  в 2011 году по причине увеличения детей дошкольного возраста по данным Росстата после переписи населения 2010 года. </w:t>
            </w:r>
          </w:p>
          <w:p w:rsidR="00E25EE9" w:rsidRPr="0000717C" w:rsidRDefault="00613BBA" w:rsidP="001F1FD3">
            <w:pPr>
              <w:jc w:val="both"/>
              <w:rPr>
                <w:sz w:val="28"/>
                <w:szCs w:val="28"/>
              </w:rPr>
            </w:pPr>
            <w:r w:rsidRPr="0000717C">
              <w:rPr>
                <w:sz w:val="28"/>
                <w:szCs w:val="28"/>
              </w:rPr>
              <w:t>За 2012,</w:t>
            </w:r>
            <w:r w:rsidR="00B80A8B">
              <w:rPr>
                <w:sz w:val="28"/>
                <w:szCs w:val="28"/>
              </w:rPr>
              <w:t xml:space="preserve"> </w:t>
            </w:r>
            <w:r w:rsidRPr="0000717C">
              <w:rPr>
                <w:sz w:val="28"/>
                <w:szCs w:val="28"/>
              </w:rPr>
              <w:t>2013 год увеличение количество детей на 27 человек в дошкольных учреждениях и уменьшение численности дошкольников в территории</w:t>
            </w:r>
            <w:r w:rsidR="0067163F" w:rsidRPr="0000717C">
              <w:rPr>
                <w:sz w:val="28"/>
                <w:szCs w:val="28"/>
              </w:rPr>
              <w:t>,</w:t>
            </w:r>
            <w:r w:rsidRPr="0000717C">
              <w:rPr>
                <w:sz w:val="28"/>
                <w:szCs w:val="28"/>
              </w:rPr>
              <w:t xml:space="preserve"> по данным Росстата</w:t>
            </w:r>
            <w:r w:rsidR="00791291" w:rsidRPr="0000717C">
              <w:rPr>
                <w:sz w:val="28"/>
                <w:szCs w:val="28"/>
              </w:rPr>
              <w:t xml:space="preserve"> </w:t>
            </w:r>
            <w:r w:rsidRPr="0000717C">
              <w:rPr>
                <w:sz w:val="28"/>
                <w:szCs w:val="28"/>
              </w:rPr>
              <w:t xml:space="preserve"> на 68 челове</w:t>
            </w:r>
            <w:r w:rsidR="00791291" w:rsidRPr="0000717C">
              <w:rPr>
                <w:sz w:val="28"/>
                <w:szCs w:val="28"/>
              </w:rPr>
              <w:t>к</w:t>
            </w:r>
            <w:r w:rsidR="0067163F" w:rsidRPr="0000717C">
              <w:rPr>
                <w:sz w:val="28"/>
                <w:szCs w:val="28"/>
              </w:rPr>
              <w:t>,</w:t>
            </w:r>
            <w:r w:rsidRPr="0000717C">
              <w:rPr>
                <w:sz w:val="28"/>
                <w:szCs w:val="28"/>
              </w:rPr>
              <w:t xml:space="preserve"> позволило увеличить охват дошкольным образованием</w:t>
            </w:r>
            <w:r w:rsidR="00791291" w:rsidRPr="0000717C">
              <w:rPr>
                <w:sz w:val="28"/>
                <w:szCs w:val="28"/>
              </w:rPr>
              <w:t xml:space="preserve"> на 9,1 %</w:t>
            </w:r>
            <w:r w:rsidRPr="0000717C">
              <w:rPr>
                <w:sz w:val="28"/>
                <w:szCs w:val="28"/>
              </w:rPr>
              <w:t xml:space="preserve"> </w:t>
            </w:r>
            <w:r w:rsidR="0067163F" w:rsidRPr="0000717C">
              <w:rPr>
                <w:sz w:val="28"/>
                <w:szCs w:val="28"/>
              </w:rPr>
              <w:t>.</w:t>
            </w:r>
          </w:p>
          <w:p w:rsidR="00D61939" w:rsidRPr="0000717C" w:rsidRDefault="0067163F" w:rsidP="00506F29">
            <w:pPr>
              <w:tabs>
                <w:tab w:val="left" w:pos="721"/>
              </w:tabs>
              <w:jc w:val="both"/>
              <w:rPr>
                <w:sz w:val="28"/>
                <w:szCs w:val="28"/>
              </w:rPr>
            </w:pPr>
            <w:r w:rsidRPr="0000717C">
              <w:rPr>
                <w:sz w:val="28"/>
                <w:szCs w:val="28"/>
              </w:rPr>
              <w:t>Анализ количественного состава детей</w:t>
            </w:r>
            <w:r w:rsidR="0000717C">
              <w:rPr>
                <w:sz w:val="28"/>
                <w:szCs w:val="28"/>
              </w:rPr>
              <w:t>,</w:t>
            </w:r>
            <w:r w:rsidRPr="0000717C">
              <w:rPr>
                <w:sz w:val="28"/>
                <w:szCs w:val="28"/>
              </w:rPr>
              <w:t xml:space="preserve"> посещающих дошкольные учреждения за 9 месяце</w:t>
            </w:r>
            <w:r w:rsidR="0000717C">
              <w:rPr>
                <w:sz w:val="28"/>
                <w:szCs w:val="28"/>
              </w:rPr>
              <w:t>в</w:t>
            </w:r>
            <w:r w:rsidRPr="0000717C">
              <w:rPr>
                <w:sz w:val="28"/>
                <w:szCs w:val="28"/>
              </w:rPr>
              <w:t xml:space="preserve"> 2014</w:t>
            </w:r>
            <w:r w:rsidR="0000717C">
              <w:rPr>
                <w:sz w:val="28"/>
                <w:szCs w:val="28"/>
              </w:rPr>
              <w:t xml:space="preserve"> года, </w:t>
            </w:r>
            <w:r w:rsidRPr="0000717C">
              <w:rPr>
                <w:sz w:val="28"/>
                <w:szCs w:val="28"/>
              </w:rPr>
              <w:t xml:space="preserve"> позволяет говорить о неизменности средней численности детей в учреждениях Локомотивного городского </w:t>
            </w:r>
            <w:r w:rsidR="00D61939" w:rsidRPr="0000717C">
              <w:rPr>
                <w:sz w:val="28"/>
                <w:szCs w:val="28"/>
              </w:rPr>
              <w:t>округа</w:t>
            </w:r>
            <w:r w:rsidR="0000717C">
              <w:rPr>
                <w:sz w:val="28"/>
                <w:szCs w:val="28"/>
              </w:rPr>
              <w:t>, а дальнейшее уменьшение детей дошкольного возраста в территории даст увеличение охвата на 1,5% и составит 80,0%</w:t>
            </w:r>
            <w:r w:rsidR="00D61939" w:rsidRPr="0000717C">
              <w:rPr>
                <w:sz w:val="28"/>
                <w:szCs w:val="28"/>
              </w:rPr>
              <w:t xml:space="preserve"> </w:t>
            </w:r>
          </w:p>
          <w:p w:rsidR="0067163F" w:rsidRDefault="00D61939" w:rsidP="0000717C">
            <w:pPr>
              <w:jc w:val="both"/>
              <w:rPr>
                <w:sz w:val="28"/>
                <w:szCs w:val="28"/>
              </w:rPr>
            </w:pPr>
            <w:r w:rsidRPr="0000717C">
              <w:rPr>
                <w:sz w:val="28"/>
                <w:szCs w:val="28"/>
              </w:rPr>
              <w:t>Н</w:t>
            </w:r>
            <w:r w:rsidR="0000717C">
              <w:rPr>
                <w:sz w:val="28"/>
                <w:szCs w:val="28"/>
              </w:rPr>
              <w:t>а 2015</w:t>
            </w:r>
            <w:r w:rsidRPr="0000717C">
              <w:rPr>
                <w:sz w:val="28"/>
                <w:szCs w:val="28"/>
              </w:rPr>
              <w:t>,</w:t>
            </w:r>
            <w:r w:rsidR="0000717C">
              <w:rPr>
                <w:sz w:val="28"/>
                <w:szCs w:val="28"/>
              </w:rPr>
              <w:t xml:space="preserve"> </w:t>
            </w:r>
            <w:r w:rsidRPr="0000717C">
              <w:rPr>
                <w:sz w:val="28"/>
                <w:szCs w:val="28"/>
              </w:rPr>
              <w:t>2016 год вероятно снижение численности детей в результате уменьшения показателя рождаемости детей на 1000 населения с 10,3 в 2011 году до 9,3 в 2013 году.</w:t>
            </w:r>
            <w:r w:rsidR="0000717C">
              <w:rPr>
                <w:sz w:val="28"/>
                <w:szCs w:val="28"/>
              </w:rPr>
              <w:t xml:space="preserve"> </w:t>
            </w:r>
          </w:p>
          <w:p w:rsidR="00C94AC0" w:rsidRDefault="00C94AC0" w:rsidP="0000717C">
            <w:pPr>
              <w:jc w:val="both"/>
              <w:rPr>
                <w:sz w:val="28"/>
                <w:szCs w:val="28"/>
              </w:rPr>
            </w:pPr>
          </w:p>
          <w:p w:rsidR="0000717C" w:rsidRPr="006B3D5D" w:rsidRDefault="0000717C" w:rsidP="009D7E7B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  <w:tr w:rsidR="00E25EE9" w:rsidTr="00821D5E">
        <w:tc>
          <w:tcPr>
            <w:tcW w:w="5226" w:type="dxa"/>
          </w:tcPr>
          <w:p w:rsidR="00A41D68" w:rsidRDefault="00E25EE9" w:rsidP="00A41D68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3127086" cy="1676400"/>
                  <wp:effectExtent l="19050" t="0" r="16164" b="0"/>
                  <wp:docPr id="14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E25EE9" w:rsidRDefault="00A41D68" w:rsidP="00A41D68">
            <w:pPr>
              <w:pStyle w:val="a7"/>
              <w:rPr>
                <w:noProof/>
              </w:rPr>
            </w:pPr>
            <w:r>
              <w:t xml:space="preserve">Диаграмма </w:t>
            </w:r>
            <w:fldSimple w:instr=" SEQ Диаграмма \* ARABIC ">
              <w:r w:rsidR="00B705FB">
                <w:rPr>
                  <w:noProof/>
                </w:rPr>
                <w:t>5</w:t>
              </w:r>
            </w:fldSimple>
          </w:p>
        </w:tc>
        <w:tc>
          <w:tcPr>
            <w:tcW w:w="9341" w:type="dxa"/>
            <w:vMerge/>
          </w:tcPr>
          <w:p w:rsidR="00E25EE9" w:rsidRDefault="00E25EE9"/>
        </w:tc>
      </w:tr>
      <w:tr w:rsidR="00E25EE9" w:rsidTr="00821D5E">
        <w:tc>
          <w:tcPr>
            <w:tcW w:w="5226" w:type="dxa"/>
          </w:tcPr>
          <w:p w:rsidR="00A41D68" w:rsidRDefault="00E25EE9" w:rsidP="00A41D68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3140190" cy="1593273"/>
                  <wp:effectExtent l="19050" t="0" r="22110" b="6927"/>
                  <wp:docPr id="15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E25EE9" w:rsidRDefault="00A41D68" w:rsidP="00A41D68">
            <w:pPr>
              <w:pStyle w:val="a7"/>
              <w:rPr>
                <w:noProof/>
              </w:rPr>
            </w:pPr>
            <w:r>
              <w:t xml:space="preserve">Диаграмма </w:t>
            </w:r>
            <w:fldSimple w:instr=" SEQ Диаграмма \* ARABIC ">
              <w:r w:rsidR="00B705FB">
                <w:rPr>
                  <w:noProof/>
                </w:rPr>
                <w:t>6</w:t>
              </w:r>
            </w:fldSimple>
          </w:p>
        </w:tc>
        <w:tc>
          <w:tcPr>
            <w:tcW w:w="9341" w:type="dxa"/>
            <w:vMerge/>
          </w:tcPr>
          <w:p w:rsidR="00E25EE9" w:rsidRDefault="00E25EE9"/>
        </w:tc>
      </w:tr>
    </w:tbl>
    <w:p w:rsidR="006E7E8D" w:rsidRDefault="006E7E8D"/>
    <w:tbl>
      <w:tblPr>
        <w:tblStyle w:val="a5"/>
        <w:tblW w:w="14567" w:type="dxa"/>
        <w:tblLayout w:type="fixed"/>
        <w:tblLook w:val="04A0"/>
      </w:tblPr>
      <w:tblGrid>
        <w:gridCol w:w="5353"/>
        <w:gridCol w:w="9214"/>
      </w:tblGrid>
      <w:tr w:rsidR="00A72FDB" w:rsidTr="00821D5E">
        <w:tc>
          <w:tcPr>
            <w:tcW w:w="5353" w:type="dxa"/>
          </w:tcPr>
          <w:p w:rsidR="00A41D68" w:rsidRDefault="00821D5E" w:rsidP="00A41D68">
            <w:pPr>
              <w:keepNext/>
              <w:spacing w:after="200" w:line="276" w:lineRule="auto"/>
            </w:pPr>
            <w:r>
              <w:rPr>
                <w:noProof/>
              </w:rPr>
              <w:drawing>
                <wp:inline distT="0" distB="0" distL="0" distR="0">
                  <wp:extent cx="3238855" cy="2814452"/>
                  <wp:effectExtent l="19050" t="0" r="18695" b="4948"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A72FDB" w:rsidRDefault="00A41D68" w:rsidP="00A41D68">
            <w:pPr>
              <w:pStyle w:val="a7"/>
            </w:pPr>
            <w:r>
              <w:t xml:space="preserve">Диаграмма </w:t>
            </w:r>
            <w:fldSimple w:instr=" SEQ Диаграмма \* ARABIC ">
              <w:r w:rsidR="00B705FB">
                <w:rPr>
                  <w:noProof/>
                </w:rPr>
                <w:t>7</w:t>
              </w:r>
            </w:fldSimple>
          </w:p>
        </w:tc>
        <w:tc>
          <w:tcPr>
            <w:tcW w:w="9214" w:type="dxa"/>
          </w:tcPr>
          <w:p w:rsidR="00313C7B" w:rsidRDefault="00A72FDB" w:rsidP="00313C7B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2E0968">
              <w:rPr>
                <w:sz w:val="28"/>
              </w:rPr>
              <w:t xml:space="preserve">чередь на устройство детей в ДОУ </w:t>
            </w:r>
            <w:r w:rsidR="00313C7B">
              <w:rPr>
                <w:sz w:val="28"/>
              </w:rPr>
              <w:t>стабильно уменьшается</w:t>
            </w:r>
            <w:r w:rsidRPr="002E0968">
              <w:rPr>
                <w:sz w:val="28"/>
              </w:rPr>
              <w:t xml:space="preserve"> и </w:t>
            </w:r>
            <w:r w:rsidR="00313C7B">
              <w:rPr>
                <w:sz w:val="28"/>
              </w:rPr>
              <w:t>предварительно на начало 2015 года составит 25-30 детей ( до 1,5 лет с отложенным спросом)</w:t>
            </w:r>
            <w:r w:rsidRPr="002E0968">
              <w:rPr>
                <w:sz w:val="28"/>
              </w:rPr>
              <w:t xml:space="preserve"> против</w:t>
            </w:r>
            <w:r>
              <w:rPr>
                <w:sz w:val="28"/>
              </w:rPr>
              <w:t xml:space="preserve"> </w:t>
            </w:r>
            <w:r w:rsidR="00313C7B">
              <w:rPr>
                <w:sz w:val="28"/>
              </w:rPr>
              <w:t>180</w:t>
            </w:r>
            <w:r>
              <w:rPr>
                <w:sz w:val="28"/>
              </w:rPr>
              <w:t xml:space="preserve"> человек</w:t>
            </w:r>
            <w:r w:rsidRPr="002E0968">
              <w:rPr>
                <w:sz w:val="28"/>
              </w:rPr>
              <w:t xml:space="preserve"> </w:t>
            </w:r>
            <w:r>
              <w:rPr>
                <w:sz w:val="28"/>
              </w:rPr>
              <w:t>в 201</w:t>
            </w:r>
            <w:r w:rsidR="00313C7B">
              <w:rPr>
                <w:sz w:val="28"/>
              </w:rPr>
              <w:t>0</w:t>
            </w:r>
            <w:r w:rsidRPr="002E0968">
              <w:rPr>
                <w:sz w:val="28"/>
              </w:rPr>
              <w:t xml:space="preserve"> году. </w:t>
            </w:r>
          </w:p>
          <w:p w:rsidR="00313C7B" w:rsidRDefault="00313C7B" w:rsidP="00313C7B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>Уменьшение очерёдности в 2011 году</w:t>
            </w:r>
            <w:r w:rsidR="009D7E7B">
              <w:rPr>
                <w:sz w:val="28"/>
              </w:rPr>
              <w:t xml:space="preserve"> на 113 человек произошло в результате открытия после капитального ремонта детского сада №4 «Золотая рыбка»</w:t>
            </w:r>
          </w:p>
          <w:p w:rsidR="009D7E7B" w:rsidRDefault="009D7E7B" w:rsidP="00313C7B">
            <w:pPr>
              <w:spacing w:after="200" w:line="276" w:lineRule="auto"/>
              <w:rPr>
                <w:sz w:val="28"/>
              </w:rPr>
            </w:pPr>
            <w:r>
              <w:rPr>
                <w:sz w:val="28"/>
              </w:rPr>
              <w:t xml:space="preserve">Уменьшение очерёдности с 2011 года на 32 человека  произошло </w:t>
            </w:r>
            <w:r w:rsidR="006B36B5">
              <w:rPr>
                <w:sz w:val="28"/>
              </w:rPr>
              <w:t xml:space="preserve">в результате </w:t>
            </w:r>
            <w:r w:rsidR="00821D5E">
              <w:rPr>
                <w:sz w:val="28"/>
              </w:rPr>
              <w:t>уменьшения рождаемости в территории и миграционного оттока населения .</w:t>
            </w:r>
          </w:p>
          <w:p w:rsidR="009D7E7B" w:rsidRPr="00821D5E" w:rsidRDefault="009D7E7B" w:rsidP="009D7E7B">
            <w:pPr>
              <w:jc w:val="both"/>
              <w:rPr>
                <w:b/>
                <w:i/>
                <w:sz w:val="28"/>
                <w:szCs w:val="28"/>
              </w:rPr>
            </w:pPr>
            <w:r w:rsidRPr="00821D5E">
              <w:rPr>
                <w:b/>
                <w:i/>
                <w:sz w:val="28"/>
                <w:szCs w:val="28"/>
              </w:rPr>
              <w:t>Вывод:</w:t>
            </w:r>
          </w:p>
          <w:p w:rsidR="009D7E7B" w:rsidRPr="00821D5E" w:rsidRDefault="009D7E7B" w:rsidP="009D7E7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D7E7B" w:rsidRPr="00821D5E" w:rsidRDefault="009D7E7B" w:rsidP="009D7E7B">
            <w:pPr>
              <w:jc w:val="both"/>
              <w:rPr>
                <w:b/>
                <w:i/>
                <w:sz w:val="28"/>
                <w:szCs w:val="28"/>
              </w:rPr>
            </w:pPr>
            <w:r w:rsidRPr="00821D5E">
              <w:rPr>
                <w:b/>
                <w:i/>
                <w:sz w:val="28"/>
                <w:szCs w:val="28"/>
              </w:rPr>
              <w:t>Исходя из анализа количественного состава детей посещающих дошкольные учреждения Локомотивного городского округа, в целях дальнейшего увеличения охвата  дошкольным образованием встаёт необходимость</w:t>
            </w:r>
          </w:p>
          <w:p w:rsidR="009D7E7B" w:rsidRPr="00821D5E" w:rsidRDefault="009D7E7B" w:rsidP="009D7E7B">
            <w:pPr>
              <w:pStyle w:val="a6"/>
              <w:numPr>
                <w:ilvl w:val="0"/>
                <w:numId w:val="1"/>
              </w:numPr>
              <w:jc w:val="both"/>
              <w:rPr>
                <w:b/>
                <w:i/>
                <w:sz w:val="24"/>
                <w:szCs w:val="24"/>
              </w:rPr>
            </w:pPr>
            <w:r w:rsidRPr="00821D5E">
              <w:rPr>
                <w:b/>
                <w:i/>
                <w:sz w:val="28"/>
                <w:szCs w:val="28"/>
              </w:rPr>
              <w:t xml:space="preserve"> Привлечения  в дошкольные учреждения детей младшего дошкольного возраста до 1,5 лет,</w:t>
            </w:r>
          </w:p>
          <w:p w:rsidR="009D7E7B" w:rsidRPr="00821D5E" w:rsidRDefault="009D7E7B" w:rsidP="00821D5E">
            <w:pPr>
              <w:pStyle w:val="a6"/>
              <w:numPr>
                <w:ilvl w:val="0"/>
                <w:numId w:val="1"/>
              </w:numPr>
              <w:spacing w:after="200" w:line="276" w:lineRule="auto"/>
            </w:pPr>
            <w:r w:rsidRPr="00821D5E">
              <w:rPr>
                <w:b/>
                <w:i/>
                <w:sz w:val="28"/>
                <w:szCs w:val="28"/>
              </w:rPr>
              <w:t>Развития различных форм организации: оздоровительных групп, групп компенсирующей направленности, групп временного пребывания</w:t>
            </w:r>
          </w:p>
        </w:tc>
      </w:tr>
    </w:tbl>
    <w:p w:rsidR="00821D5E" w:rsidRDefault="00821D5E">
      <w:pPr>
        <w:spacing w:after="200" w:line="276" w:lineRule="auto"/>
      </w:pPr>
    </w:p>
    <w:p w:rsidR="00821D5E" w:rsidRDefault="00821D5E">
      <w:pPr>
        <w:spacing w:after="200" w:line="276" w:lineRule="auto"/>
      </w:pPr>
      <w:r>
        <w:br w:type="page"/>
      </w:r>
    </w:p>
    <w:p w:rsidR="00A72FDB" w:rsidRDefault="00A72FDB">
      <w:pPr>
        <w:spacing w:after="200" w:line="276" w:lineRule="auto"/>
      </w:pPr>
    </w:p>
    <w:p w:rsidR="000A2868" w:rsidRPr="00824544" w:rsidRDefault="000A2868" w:rsidP="00824544">
      <w:pPr>
        <w:pStyle w:val="2"/>
        <w:rPr>
          <w:sz w:val="28"/>
          <w:szCs w:val="28"/>
        </w:rPr>
      </w:pPr>
      <w:bookmarkStart w:id="4" w:name="_Toc401878500"/>
      <w:r w:rsidRPr="00824544">
        <w:rPr>
          <w:sz w:val="28"/>
          <w:szCs w:val="28"/>
        </w:rPr>
        <w:t>Лицензирование ДОУ, выпуск детей в школу</w:t>
      </w:r>
      <w:bookmarkEnd w:id="4"/>
    </w:p>
    <w:p w:rsidR="000A2868" w:rsidRPr="006B36B5" w:rsidRDefault="00A41D68" w:rsidP="006B36B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E31F0B" w:rsidRDefault="00E31F0B" w:rsidP="006B36B5">
      <w:pPr>
        <w:tabs>
          <w:tab w:val="left" w:pos="2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972"/>
        <w:gridCol w:w="1296"/>
        <w:gridCol w:w="2127"/>
        <w:gridCol w:w="897"/>
        <w:gridCol w:w="1800"/>
        <w:gridCol w:w="1080"/>
        <w:gridCol w:w="2160"/>
        <w:gridCol w:w="900"/>
        <w:gridCol w:w="534"/>
        <w:gridCol w:w="708"/>
      </w:tblGrid>
      <w:tr w:rsidR="00E31F0B" w:rsidRPr="00AB36F6" w:rsidTr="00AB36F6">
        <w:trPr>
          <w:cantSplit/>
          <w:trHeight w:val="305"/>
        </w:trPr>
        <w:tc>
          <w:tcPr>
            <w:tcW w:w="2376" w:type="dxa"/>
            <w:vMerge w:val="restart"/>
          </w:tcPr>
          <w:p w:rsidR="00E31F0B" w:rsidRPr="00AB36F6" w:rsidRDefault="00E31F0B" w:rsidP="006B36B5">
            <w:pPr>
              <w:jc w:val="center"/>
            </w:pPr>
            <w:r w:rsidRPr="00AB36F6">
              <w:t>Наименование городских округов и муниципальных районов</w:t>
            </w:r>
          </w:p>
        </w:tc>
        <w:tc>
          <w:tcPr>
            <w:tcW w:w="972" w:type="dxa"/>
            <w:vMerge w:val="restart"/>
          </w:tcPr>
          <w:p w:rsidR="00E31F0B" w:rsidRPr="00AB36F6" w:rsidRDefault="00E31F0B" w:rsidP="006B36B5">
            <w:pPr>
              <w:jc w:val="center"/>
            </w:pPr>
            <w:r w:rsidRPr="00AB36F6">
              <w:t>Всего ДОУ</w:t>
            </w:r>
          </w:p>
          <w:p w:rsidR="00E31F0B" w:rsidRPr="00AB36F6" w:rsidRDefault="00E31F0B" w:rsidP="006B36B5">
            <w:pPr>
              <w:jc w:val="center"/>
            </w:pPr>
            <w:r w:rsidRPr="00AB36F6">
              <w:t>(кол-во)</w:t>
            </w:r>
          </w:p>
        </w:tc>
        <w:tc>
          <w:tcPr>
            <w:tcW w:w="1296" w:type="dxa"/>
            <w:vMerge w:val="restart"/>
          </w:tcPr>
          <w:p w:rsidR="00E31F0B" w:rsidRPr="00AB36F6" w:rsidRDefault="00E31F0B" w:rsidP="006B36B5">
            <w:pPr>
              <w:jc w:val="center"/>
            </w:pPr>
            <w:r w:rsidRPr="00AB36F6">
              <w:t>В т.ч. ДОУ</w:t>
            </w:r>
          </w:p>
          <w:p w:rsidR="00E31F0B" w:rsidRPr="00AB36F6" w:rsidRDefault="00E31F0B" w:rsidP="006B36B5">
            <w:pPr>
              <w:jc w:val="center"/>
            </w:pPr>
            <w:r w:rsidRPr="00AB36F6">
              <w:t>ведомств</w:t>
            </w:r>
          </w:p>
        </w:tc>
        <w:tc>
          <w:tcPr>
            <w:tcW w:w="3024" w:type="dxa"/>
            <w:gridSpan w:val="2"/>
            <w:vMerge w:val="restart"/>
          </w:tcPr>
          <w:p w:rsidR="00E31F0B" w:rsidRPr="00AB36F6" w:rsidRDefault="00E31F0B" w:rsidP="006B36B5">
            <w:pPr>
              <w:jc w:val="center"/>
            </w:pPr>
            <w:r w:rsidRPr="00AB36F6">
              <w:t>Всего ДОУ, имеющих лицензию</w:t>
            </w:r>
          </w:p>
        </w:tc>
        <w:tc>
          <w:tcPr>
            <w:tcW w:w="1800" w:type="dxa"/>
            <w:vMerge w:val="restart"/>
          </w:tcPr>
          <w:p w:rsidR="00E31F0B" w:rsidRPr="00AB36F6" w:rsidRDefault="00E31F0B" w:rsidP="006B36B5">
            <w:pPr>
              <w:jc w:val="center"/>
            </w:pPr>
            <w:r w:rsidRPr="00AB36F6">
              <w:t>Всего ДОУ, закрытых на кап. ремонт</w:t>
            </w:r>
          </w:p>
        </w:tc>
        <w:tc>
          <w:tcPr>
            <w:tcW w:w="1080" w:type="dxa"/>
            <w:vMerge w:val="restart"/>
          </w:tcPr>
          <w:p w:rsidR="00E31F0B" w:rsidRPr="00AB36F6" w:rsidRDefault="00E31F0B" w:rsidP="006B36B5">
            <w:pPr>
              <w:jc w:val="center"/>
            </w:pPr>
            <w:r w:rsidRPr="00AB36F6">
              <w:t>откл. к 2011 году</w:t>
            </w:r>
          </w:p>
        </w:tc>
        <w:tc>
          <w:tcPr>
            <w:tcW w:w="2160" w:type="dxa"/>
            <w:vMerge w:val="restart"/>
          </w:tcPr>
          <w:p w:rsidR="00E31F0B" w:rsidRPr="00AB36F6" w:rsidRDefault="00E31F0B" w:rsidP="006B36B5">
            <w:r w:rsidRPr="00AB36F6">
              <w:t>Прием детей в 1 класс из ДОУ</w:t>
            </w:r>
          </w:p>
          <w:p w:rsidR="00E31F0B" w:rsidRPr="00AB36F6" w:rsidRDefault="00E31F0B" w:rsidP="006B36B5">
            <w:pPr>
              <w:jc w:val="center"/>
            </w:pPr>
            <w:r w:rsidRPr="00AB36F6">
              <w:t>(%)</w:t>
            </w:r>
          </w:p>
        </w:tc>
        <w:tc>
          <w:tcPr>
            <w:tcW w:w="2142" w:type="dxa"/>
            <w:gridSpan w:val="3"/>
            <w:tcBorders>
              <w:bottom w:val="nil"/>
            </w:tcBorders>
          </w:tcPr>
          <w:p w:rsidR="00E31F0B" w:rsidRPr="00AB36F6" w:rsidRDefault="00E31F0B" w:rsidP="006B36B5">
            <w:pPr>
              <w:ind w:left="-113" w:right="-113"/>
              <w:jc w:val="center"/>
            </w:pPr>
            <w:r w:rsidRPr="00AB36F6">
              <w:t>Кол-во неорганизо</w:t>
            </w:r>
          </w:p>
          <w:p w:rsidR="00E31F0B" w:rsidRPr="00AB36F6" w:rsidRDefault="00E31F0B" w:rsidP="006B36B5">
            <w:pPr>
              <w:ind w:left="-113" w:right="-113"/>
              <w:jc w:val="center"/>
            </w:pPr>
            <w:r w:rsidRPr="00AB36F6">
              <w:t>ванных детей</w:t>
            </w:r>
          </w:p>
        </w:tc>
      </w:tr>
      <w:tr w:rsidR="00E31F0B" w:rsidRPr="00AB36F6" w:rsidTr="00AB36F6">
        <w:trPr>
          <w:cantSplit/>
          <w:trHeight w:val="322"/>
        </w:trPr>
        <w:tc>
          <w:tcPr>
            <w:tcW w:w="2376" w:type="dxa"/>
            <w:vMerge/>
          </w:tcPr>
          <w:p w:rsidR="00E31F0B" w:rsidRPr="00AB36F6" w:rsidRDefault="00E31F0B" w:rsidP="006379EC">
            <w:pPr>
              <w:jc w:val="center"/>
            </w:pPr>
          </w:p>
        </w:tc>
        <w:tc>
          <w:tcPr>
            <w:tcW w:w="972" w:type="dxa"/>
            <w:vMerge/>
          </w:tcPr>
          <w:p w:rsidR="00E31F0B" w:rsidRPr="00AB36F6" w:rsidRDefault="00E31F0B" w:rsidP="006379EC">
            <w:pPr>
              <w:jc w:val="center"/>
            </w:pPr>
          </w:p>
        </w:tc>
        <w:tc>
          <w:tcPr>
            <w:tcW w:w="1296" w:type="dxa"/>
            <w:vMerge/>
          </w:tcPr>
          <w:p w:rsidR="00E31F0B" w:rsidRPr="00AB36F6" w:rsidRDefault="00E31F0B" w:rsidP="006379EC">
            <w:pPr>
              <w:jc w:val="center"/>
            </w:pPr>
          </w:p>
        </w:tc>
        <w:tc>
          <w:tcPr>
            <w:tcW w:w="3024" w:type="dxa"/>
            <w:gridSpan w:val="2"/>
            <w:vMerge/>
          </w:tcPr>
          <w:p w:rsidR="00E31F0B" w:rsidRPr="00AB36F6" w:rsidRDefault="00E31F0B" w:rsidP="006379EC">
            <w:pPr>
              <w:jc w:val="center"/>
            </w:pPr>
          </w:p>
        </w:tc>
        <w:tc>
          <w:tcPr>
            <w:tcW w:w="1800" w:type="dxa"/>
            <w:vMerge/>
          </w:tcPr>
          <w:p w:rsidR="00E31F0B" w:rsidRPr="00AB36F6" w:rsidRDefault="00E31F0B" w:rsidP="006379EC">
            <w:pPr>
              <w:jc w:val="center"/>
            </w:pPr>
          </w:p>
        </w:tc>
        <w:tc>
          <w:tcPr>
            <w:tcW w:w="1080" w:type="dxa"/>
            <w:vMerge/>
          </w:tcPr>
          <w:p w:rsidR="00E31F0B" w:rsidRPr="00AB36F6" w:rsidRDefault="00E31F0B" w:rsidP="006379EC">
            <w:pPr>
              <w:jc w:val="center"/>
            </w:pPr>
          </w:p>
        </w:tc>
        <w:tc>
          <w:tcPr>
            <w:tcW w:w="2160" w:type="dxa"/>
            <w:vMerge/>
          </w:tcPr>
          <w:p w:rsidR="00E31F0B" w:rsidRPr="00AB36F6" w:rsidRDefault="00E31F0B" w:rsidP="006379EC"/>
        </w:tc>
        <w:tc>
          <w:tcPr>
            <w:tcW w:w="900" w:type="dxa"/>
            <w:vMerge w:val="restart"/>
          </w:tcPr>
          <w:p w:rsidR="00E31F0B" w:rsidRPr="00AB36F6" w:rsidRDefault="00E31F0B" w:rsidP="006379EC">
            <w:pPr>
              <w:jc w:val="center"/>
            </w:pPr>
            <w:smartTag w:uri="urn:schemas-microsoft-com:office:smarttags" w:element="metricconverter">
              <w:smartTagPr>
                <w:attr w:name="ProductID" w:val="5 л"/>
              </w:smartTagPr>
              <w:r w:rsidRPr="00AB36F6">
                <w:t>5 л</w:t>
              </w:r>
            </w:smartTag>
            <w:r w:rsidRPr="00AB36F6">
              <w:t>.</w:t>
            </w:r>
          </w:p>
        </w:tc>
        <w:tc>
          <w:tcPr>
            <w:tcW w:w="534" w:type="dxa"/>
            <w:vMerge w:val="restart"/>
          </w:tcPr>
          <w:p w:rsidR="00E31F0B" w:rsidRPr="00AB36F6" w:rsidRDefault="00E31F0B" w:rsidP="006379EC">
            <w:pPr>
              <w:jc w:val="center"/>
            </w:pPr>
            <w:smartTag w:uri="urn:schemas-microsoft-com:office:smarttags" w:element="metricconverter">
              <w:smartTagPr>
                <w:attr w:name="ProductID" w:val="6 л"/>
              </w:smartTagPr>
              <w:r w:rsidRPr="00AB36F6">
                <w:t>6 л</w:t>
              </w:r>
            </w:smartTag>
            <w:r w:rsidRPr="00AB36F6">
              <w:t>.</w:t>
            </w:r>
          </w:p>
        </w:tc>
        <w:tc>
          <w:tcPr>
            <w:tcW w:w="708" w:type="dxa"/>
            <w:vMerge w:val="restart"/>
          </w:tcPr>
          <w:p w:rsidR="00E31F0B" w:rsidRPr="00AB36F6" w:rsidRDefault="00E31F0B" w:rsidP="006379EC">
            <w:pPr>
              <w:jc w:val="center"/>
            </w:pPr>
            <w:r w:rsidRPr="00AB36F6">
              <w:t>%</w:t>
            </w:r>
          </w:p>
        </w:tc>
      </w:tr>
      <w:tr w:rsidR="00E31F0B" w:rsidRPr="00AB36F6" w:rsidTr="00AB36F6">
        <w:trPr>
          <w:cantSplit/>
          <w:trHeight w:val="184"/>
        </w:trPr>
        <w:tc>
          <w:tcPr>
            <w:tcW w:w="2376" w:type="dxa"/>
            <w:vMerge/>
            <w:vAlign w:val="center"/>
          </w:tcPr>
          <w:p w:rsidR="00E31F0B" w:rsidRPr="00AB36F6" w:rsidRDefault="00E31F0B" w:rsidP="006379EC"/>
        </w:tc>
        <w:tc>
          <w:tcPr>
            <w:tcW w:w="972" w:type="dxa"/>
            <w:vMerge/>
          </w:tcPr>
          <w:p w:rsidR="00E31F0B" w:rsidRPr="00AB36F6" w:rsidRDefault="00E31F0B" w:rsidP="006379EC">
            <w:pPr>
              <w:jc w:val="center"/>
            </w:pPr>
          </w:p>
        </w:tc>
        <w:tc>
          <w:tcPr>
            <w:tcW w:w="1296" w:type="dxa"/>
            <w:vMerge/>
          </w:tcPr>
          <w:p w:rsidR="00E31F0B" w:rsidRPr="00AB36F6" w:rsidRDefault="00E31F0B" w:rsidP="006379EC">
            <w:pPr>
              <w:jc w:val="center"/>
            </w:pPr>
          </w:p>
        </w:tc>
        <w:tc>
          <w:tcPr>
            <w:tcW w:w="2127" w:type="dxa"/>
          </w:tcPr>
          <w:p w:rsidR="00E31F0B" w:rsidRPr="00AB36F6" w:rsidRDefault="00E31F0B" w:rsidP="006379EC">
            <w:pPr>
              <w:jc w:val="center"/>
            </w:pPr>
            <w:r w:rsidRPr="00AB36F6">
              <w:t>кол-во</w:t>
            </w:r>
          </w:p>
        </w:tc>
        <w:tc>
          <w:tcPr>
            <w:tcW w:w="897" w:type="dxa"/>
          </w:tcPr>
          <w:p w:rsidR="00E31F0B" w:rsidRPr="00AB36F6" w:rsidRDefault="00E31F0B" w:rsidP="006379EC">
            <w:pPr>
              <w:jc w:val="center"/>
            </w:pPr>
            <w:r w:rsidRPr="00AB36F6">
              <w:t>доля</w:t>
            </w:r>
          </w:p>
        </w:tc>
        <w:tc>
          <w:tcPr>
            <w:tcW w:w="1800" w:type="dxa"/>
            <w:vMerge/>
          </w:tcPr>
          <w:p w:rsidR="00E31F0B" w:rsidRPr="00AB36F6" w:rsidRDefault="00E31F0B" w:rsidP="006379EC">
            <w:pPr>
              <w:jc w:val="center"/>
            </w:pPr>
          </w:p>
        </w:tc>
        <w:tc>
          <w:tcPr>
            <w:tcW w:w="1080" w:type="dxa"/>
            <w:vMerge/>
          </w:tcPr>
          <w:p w:rsidR="00E31F0B" w:rsidRPr="00AB36F6" w:rsidRDefault="00E31F0B" w:rsidP="006379EC">
            <w:pPr>
              <w:jc w:val="center"/>
            </w:pPr>
          </w:p>
        </w:tc>
        <w:tc>
          <w:tcPr>
            <w:tcW w:w="2160" w:type="dxa"/>
            <w:vMerge/>
          </w:tcPr>
          <w:p w:rsidR="00E31F0B" w:rsidRPr="00AB36F6" w:rsidRDefault="00E31F0B" w:rsidP="006379EC">
            <w:pPr>
              <w:jc w:val="center"/>
            </w:pPr>
          </w:p>
        </w:tc>
        <w:tc>
          <w:tcPr>
            <w:tcW w:w="900" w:type="dxa"/>
            <w:vMerge/>
          </w:tcPr>
          <w:p w:rsidR="00E31F0B" w:rsidRPr="00AB36F6" w:rsidRDefault="00E31F0B" w:rsidP="006379EC">
            <w:pPr>
              <w:jc w:val="center"/>
            </w:pPr>
          </w:p>
        </w:tc>
        <w:tc>
          <w:tcPr>
            <w:tcW w:w="534" w:type="dxa"/>
            <w:vMerge/>
          </w:tcPr>
          <w:p w:rsidR="00E31F0B" w:rsidRPr="00AB36F6" w:rsidRDefault="00E31F0B" w:rsidP="006379EC">
            <w:pPr>
              <w:jc w:val="center"/>
            </w:pPr>
          </w:p>
        </w:tc>
        <w:tc>
          <w:tcPr>
            <w:tcW w:w="708" w:type="dxa"/>
            <w:vMerge/>
          </w:tcPr>
          <w:p w:rsidR="00E31F0B" w:rsidRPr="00AB36F6" w:rsidRDefault="00E31F0B" w:rsidP="006379EC">
            <w:pPr>
              <w:jc w:val="center"/>
            </w:pPr>
          </w:p>
        </w:tc>
      </w:tr>
    </w:tbl>
    <w:p w:rsidR="00E31F0B" w:rsidRPr="00AB36F6" w:rsidRDefault="00E31F0B" w:rsidP="00E31F0B">
      <w:pPr>
        <w:tabs>
          <w:tab w:val="left" w:pos="262"/>
        </w:tabs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972"/>
        <w:gridCol w:w="1296"/>
        <w:gridCol w:w="2127"/>
        <w:gridCol w:w="897"/>
        <w:gridCol w:w="1800"/>
        <w:gridCol w:w="1080"/>
        <w:gridCol w:w="2160"/>
        <w:gridCol w:w="725"/>
        <w:gridCol w:w="709"/>
        <w:gridCol w:w="708"/>
      </w:tblGrid>
      <w:tr w:rsidR="000A2868" w:rsidRPr="00AB36F6" w:rsidTr="00AB36F6">
        <w:trPr>
          <w:cantSplit/>
          <w:trHeight w:val="184"/>
        </w:trPr>
        <w:tc>
          <w:tcPr>
            <w:tcW w:w="2376" w:type="dxa"/>
          </w:tcPr>
          <w:p w:rsidR="000A2868" w:rsidRPr="00AB36F6" w:rsidRDefault="000A2868" w:rsidP="006379EC">
            <w:r w:rsidRPr="00AB36F6">
              <w:t>Локомотивный 2011</w:t>
            </w:r>
          </w:p>
        </w:tc>
        <w:tc>
          <w:tcPr>
            <w:tcW w:w="972" w:type="dxa"/>
          </w:tcPr>
          <w:p w:rsidR="000A2868" w:rsidRPr="00AB36F6" w:rsidRDefault="000A2868" w:rsidP="006379EC">
            <w:pPr>
              <w:jc w:val="center"/>
            </w:pPr>
            <w:r w:rsidRPr="00AB36F6">
              <w:t>0</w:t>
            </w:r>
          </w:p>
        </w:tc>
        <w:tc>
          <w:tcPr>
            <w:tcW w:w="1296" w:type="dxa"/>
          </w:tcPr>
          <w:p w:rsidR="000A2868" w:rsidRPr="00AB36F6" w:rsidRDefault="000A2868" w:rsidP="006379EC">
            <w:pPr>
              <w:jc w:val="center"/>
            </w:pPr>
            <w:r w:rsidRPr="00AB36F6">
              <w:t>0</w:t>
            </w:r>
          </w:p>
        </w:tc>
        <w:tc>
          <w:tcPr>
            <w:tcW w:w="2127" w:type="dxa"/>
          </w:tcPr>
          <w:p w:rsidR="000A2868" w:rsidRPr="00AB36F6" w:rsidRDefault="000A2868" w:rsidP="006379EC">
            <w:pPr>
              <w:jc w:val="center"/>
            </w:pPr>
            <w:r w:rsidRPr="00AB36F6">
              <w:t>0</w:t>
            </w:r>
          </w:p>
        </w:tc>
        <w:tc>
          <w:tcPr>
            <w:tcW w:w="897" w:type="dxa"/>
          </w:tcPr>
          <w:p w:rsidR="000A2868" w:rsidRPr="00AB36F6" w:rsidRDefault="000A2868" w:rsidP="006379EC">
            <w:pPr>
              <w:jc w:val="center"/>
            </w:pPr>
            <w:r w:rsidRPr="00AB36F6">
              <w:t>100</w:t>
            </w:r>
          </w:p>
        </w:tc>
        <w:tc>
          <w:tcPr>
            <w:tcW w:w="1800" w:type="dxa"/>
          </w:tcPr>
          <w:p w:rsidR="000A2868" w:rsidRPr="00AB36F6" w:rsidRDefault="000A2868" w:rsidP="006379EC">
            <w:pPr>
              <w:jc w:val="center"/>
            </w:pPr>
            <w:r w:rsidRPr="00AB36F6">
              <w:t>0</w:t>
            </w:r>
          </w:p>
        </w:tc>
        <w:tc>
          <w:tcPr>
            <w:tcW w:w="1080" w:type="dxa"/>
          </w:tcPr>
          <w:p w:rsidR="000A2868" w:rsidRPr="00AB36F6" w:rsidRDefault="000A2868" w:rsidP="006379EC">
            <w:pPr>
              <w:jc w:val="center"/>
            </w:pPr>
            <w:r w:rsidRPr="00AB36F6">
              <w:t>0</w:t>
            </w:r>
          </w:p>
        </w:tc>
        <w:tc>
          <w:tcPr>
            <w:tcW w:w="2160" w:type="dxa"/>
          </w:tcPr>
          <w:p w:rsidR="000A2868" w:rsidRPr="00AB36F6" w:rsidRDefault="000A2868" w:rsidP="006379EC">
            <w:pPr>
              <w:jc w:val="center"/>
            </w:pPr>
            <w:r w:rsidRPr="00AB36F6">
              <w:t>92,1</w:t>
            </w:r>
          </w:p>
        </w:tc>
        <w:tc>
          <w:tcPr>
            <w:tcW w:w="725" w:type="dxa"/>
            <w:vAlign w:val="bottom"/>
          </w:tcPr>
          <w:p w:rsidR="000A2868" w:rsidRPr="00AB36F6" w:rsidRDefault="000A2868" w:rsidP="006379EC">
            <w:pPr>
              <w:jc w:val="right"/>
            </w:pPr>
            <w:r w:rsidRPr="00AB36F6">
              <w:t>20</w:t>
            </w:r>
          </w:p>
        </w:tc>
        <w:tc>
          <w:tcPr>
            <w:tcW w:w="709" w:type="dxa"/>
            <w:vAlign w:val="bottom"/>
          </w:tcPr>
          <w:p w:rsidR="000A2868" w:rsidRPr="00AB36F6" w:rsidRDefault="000A2868" w:rsidP="006379EC">
            <w:pPr>
              <w:jc w:val="right"/>
            </w:pPr>
            <w:r w:rsidRPr="00AB36F6">
              <w:t>46</w:t>
            </w:r>
          </w:p>
        </w:tc>
        <w:tc>
          <w:tcPr>
            <w:tcW w:w="708" w:type="dxa"/>
            <w:vAlign w:val="bottom"/>
          </w:tcPr>
          <w:p w:rsidR="000A2868" w:rsidRPr="00AB36F6" w:rsidRDefault="000A2868" w:rsidP="006379EC">
            <w:pPr>
              <w:jc w:val="right"/>
            </w:pPr>
            <w:r w:rsidRPr="00AB36F6">
              <w:t>24,8</w:t>
            </w:r>
          </w:p>
        </w:tc>
      </w:tr>
      <w:tr w:rsidR="000A2868" w:rsidRPr="00AB36F6" w:rsidTr="00AB36F6">
        <w:trPr>
          <w:cantSplit/>
          <w:trHeight w:val="184"/>
        </w:trPr>
        <w:tc>
          <w:tcPr>
            <w:tcW w:w="2376" w:type="dxa"/>
          </w:tcPr>
          <w:p w:rsidR="000A2868" w:rsidRPr="00AB36F6" w:rsidRDefault="000A2868" w:rsidP="006379EC">
            <w:r w:rsidRPr="00AB36F6">
              <w:t>Локомотивный 2012</w:t>
            </w:r>
          </w:p>
        </w:tc>
        <w:tc>
          <w:tcPr>
            <w:tcW w:w="972" w:type="dxa"/>
          </w:tcPr>
          <w:p w:rsidR="000A2868" w:rsidRPr="00AB36F6" w:rsidRDefault="000A2868" w:rsidP="006379EC">
            <w:pPr>
              <w:jc w:val="center"/>
            </w:pPr>
            <w:r w:rsidRPr="00AB36F6">
              <w:t>0</w:t>
            </w:r>
          </w:p>
        </w:tc>
        <w:tc>
          <w:tcPr>
            <w:tcW w:w="1296" w:type="dxa"/>
          </w:tcPr>
          <w:p w:rsidR="000A2868" w:rsidRPr="00AB36F6" w:rsidRDefault="000A2868" w:rsidP="006379EC">
            <w:pPr>
              <w:jc w:val="center"/>
            </w:pPr>
            <w:r w:rsidRPr="00AB36F6">
              <w:t>0</w:t>
            </w:r>
          </w:p>
        </w:tc>
        <w:tc>
          <w:tcPr>
            <w:tcW w:w="2127" w:type="dxa"/>
          </w:tcPr>
          <w:p w:rsidR="000A2868" w:rsidRPr="00AB36F6" w:rsidRDefault="000A2868" w:rsidP="006379EC">
            <w:pPr>
              <w:jc w:val="center"/>
              <w:rPr>
                <w:highlight w:val="green"/>
              </w:rPr>
            </w:pPr>
            <w:r w:rsidRPr="00AB36F6">
              <w:t>4</w:t>
            </w:r>
            <w:r w:rsidR="00135BAF" w:rsidRPr="00AB36F6">
              <w:t xml:space="preserve"> в составе школы</w:t>
            </w:r>
          </w:p>
        </w:tc>
        <w:tc>
          <w:tcPr>
            <w:tcW w:w="897" w:type="dxa"/>
          </w:tcPr>
          <w:p w:rsidR="000A2868" w:rsidRPr="00AB36F6" w:rsidRDefault="000A2868" w:rsidP="006379EC">
            <w:pPr>
              <w:jc w:val="center"/>
            </w:pPr>
            <w:r w:rsidRPr="00AB36F6">
              <w:t>100</w:t>
            </w:r>
          </w:p>
        </w:tc>
        <w:tc>
          <w:tcPr>
            <w:tcW w:w="1800" w:type="dxa"/>
          </w:tcPr>
          <w:p w:rsidR="000A2868" w:rsidRPr="00AB36F6" w:rsidRDefault="000A2868" w:rsidP="006379EC">
            <w:pPr>
              <w:jc w:val="center"/>
            </w:pPr>
            <w:r w:rsidRPr="00AB36F6">
              <w:t>0</w:t>
            </w:r>
          </w:p>
        </w:tc>
        <w:tc>
          <w:tcPr>
            <w:tcW w:w="1080" w:type="dxa"/>
          </w:tcPr>
          <w:p w:rsidR="000A2868" w:rsidRPr="00AB36F6" w:rsidRDefault="000A2868" w:rsidP="006379EC">
            <w:pPr>
              <w:jc w:val="center"/>
            </w:pPr>
            <w:r w:rsidRPr="00AB36F6">
              <w:t>0</w:t>
            </w:r>
          </w:p>
        </w:tc>
        <w:tc>
          <w:tcPr>
            <w:tcW w:w="2160" w:type="dxa"/>
          </w:tcPr>
          <w:p w:rsidR="000A2868" w:rsidRPr="00AB36F6" w:rsidRDefault="000A2868" w:rsidP="006379EC">
            <w:pPr>
              <w:jc w:val="center"/>
            </w:pPr>
            <w:r w:rsidRPr="00AB36F6">
              <w:t>100</w:t>
            </w:r>
          </w:p>
        </w:tc>
        <w:tc>
          <w:tcPr>
            <w:tcW w:w="725" w:type="dxa"/>
            <w:vAlign w:val="bottom"/>
          </w:tcPr>
          <w:p w:rsidR="000A2868" w:rsidRPr="00AB36F6" w:rsidRDefault="000A2868" w:rsidP="006379EC">
            <w:pPr>
              <w:jc w:val="center"/>
              <w:rPr>
                <w:color w:val="000000"/>
              </w:rPr>
            </w:pPr>
            <w:r w:rsidRPr="00AB36F6">
              <w:rPr>
                <w:color w:val="000000"/>
              </w:rPr>
              <w:t>32</w:t>
            </w:r>
          </w:p>
        </w:tc>
        <w:tc>
          <w:tcPr>
            <w:tcW w:w="709" w:type="dxa"/>
            <w:vAlign w:val="bottom"/>
          </w:tcPr>
          <w:p w:rsidR="000A2868" w:rsidRPr="00AB36F6" w:rsidRDefault="000A2868" w:rsidP="006379EC">
            <w:pPr>
              <w:jc w:val="center"/>
              <w:rPr>
                <w:color w:val="000000"/>
              </w:rPr>
            </w:pPr>
            <w:r w:rsidRPr="00AB36F6">
              <w:rPr>
                <w:color w:val="000000"/>
              </w:rPr>
              <w:t>12</w:t>
            </w:r>
          </w:p>
        </w:tc>
        <w:tc>
          <w:tcPr>
            <w:tcW w:w="708" w:type="dxa"/>
            <w:vAlign w:val="bottom"/>
          </w:tcPr>
          <w:p w:rsidR="000A2868" w:rsidRPr="00AB36F6" w:rsidRDefault="000A2868" w:rsidP="006379EC">
            <w:pPr>
              <w:jc w:val="center"/>
              <w:rPr>
                <w:color w:val="000000"/>
              </w:rPr>
            </w:pPr>
            <w:r w:rsidRPr="00AB36F6">
              <w:rPr>
                <w:color w:val="000000"/>
              </w:rPr>
              <w:t>15,2</w:t>
            </w:r>
          </w:p>
        </w:tc>
      </w:tr>
      <w:tr w:rsidR="000A2868" w:rsidRPr="00AB36F6" w:rsidTr="00AB36F6">
        <w:trPr>
          <w:cantSplit/>
          <w:trHeight w:val="184"/>
        </w:trPr>
        <w:tc>
          <w:tcPr>
            <w:tcW w:w="2376" w:type="dxa"/>
          </w:tcPr>
          <w:p w:rsidR="000A2868" w:rsidRPr="00AB36F6" w:rsidRDefault="000A2868" w:rsidP="006379EC">
            <w:r w:rsidRPr="00AB36F6">
              <w:t>Локомотивный 201</w:t>
            </w:r>
            <w:r w:rsidR="00E31F0B" w:rsidRPr="00AB36F6">
              <w:t>3</w:t>
            </w:r>
          </w:p>
        </w:tc>
        <w:tc>
          <w:tcPr>
            <w:tcW w:w="972" w:type="dxa"/>
          </w:tcPr>
          <w:p w:rsidR="000A2868" w:rsidRPr="00AB36F6" w:rsidRDefault="000A2868" w:rsidP="006379EC">
            <w:pPr>
              <w:jc w:val="center"/>
            </w:pPr>
            <w:r w:rsidRPr="00AB36F6">
              <w:t>0</w:t>
            </w:r>
          </w:p>
        </w:tc>
        <w:tc>
          <w:tcPr>
            <w:tcW w:w="1296" w:type="dxa"/>
          </w:tcPr>
          <w:p w:rsidR="000A2868" w:rsidRPr="00AB36F6" w:rsidRDefault="000A2868" w:rsidP="006379EC">
            <w:pPr>
              <w:jc w:val="center"/>
            </w:pPr>
            <w:r w:rsidRPr="00AB36F6">
              <w:t>0</w:t>
            </w:r>
          </w:p>
        </w:tc>
        <w:tc>
          <w:tcPr>
            <w:tcW w:w="2127" w:type="dxa"/>
          </w:tcPr>
          <w:p w:rsidR="000A2868" w:rsidRPr="00AB36F6" w:rsidRDefault="00135BAF" w:rsidP="006379EC">
            <w:pPr>
              <w:jc w:val="center"/>
            </w:pPr>
            <w:r w:rsidRPr="00AB36F6">
              <w:t>4 в составе школы</w:t>
            </w:r>
          </w:p>
        </w:tc>
        <w:tc>
          <w:tcPr>
            <w:tcW w:w="897" w:type="dxa"/>
          </w:tcPr>
          <w:p w:rsidR="000A2868" w:rsidRPr="00AB36F6" w:rsidRDefault="000A2868" w:rsidP="006379EC">
            <w:pPr>
              <w:jc w:val="center"/>
            </w:pPr>
            <w:r w:rsidRPr="00AB36F6">
              <w:t>100</w:t>
            </w:r>
          </w:p>
        </w:tc>
        <w:tc>
          <w:tcPr>
            <w:tcW w:w="1800" w:type="dxa"/>
          </w:tcPr>
          <w:p w:rsidR="000A2868" w:rsidRPr="00AB36F6" w:rsidRDefault="000A2868" w:rsidP="006379EC">
            <w:pPr>
              <w:jc w:val="center"/>
            </w:pPr>
            <w:r w:rsidRPr="00AB36F6">
              <w:t>0</w:t>
            </w:r>
          </w:p>
        </w:tc>
        <w:tc>
          <w:tcPr>
            <w:tcW w:w="1080" w:type="dxa"/>
          </w:tcPr>
          <w:p w:rsidR="000A2868" w:rsidRPr="00AB36F6" w:rsidRDefault="000A2868" w:rsidP="006379EC">
            <w:pPr>
              <w:jc w:val="center"/>
            </w:pPr>
            <w:r w:rsidRPr="00AB36F6">
              <w:t>0</w:t>
            </w:r>
          </w:p>
        </w:tc>
        <w:tc>
          <w:tcPr>
            <w:tcW w:w="2160" w:type="dxa"/>
          </w:tcPr>
          <w:p w:rsidR="000A2868" w:rsidRPr="00AB36F6" w:rsidRDefault="00E31F0B" w:rsidP="006379EC">
            <w:pPr>
              <w:jc w:val="center"/>
            </w:pPr>
            <w:r w:rsidRPr="00AB36F6">
              <w:t>83</w:t>
            </w:r>
          </w:p>
        </w:tc>
        <w:tc>
          <w:tcPr>
            <w:tcW w:w="725" w:type="dxa"/>
            <w:vAlign w:val="bottom"/>
          </w:tcPr>
          <w:p w:rsidR="000A2868" w:rsidRPr="00AB36F6" w:rsidRDefault="00E31F0B" w:rsidP="006379EC">
            <w:pPr>
              <w:jc w:val="right"/>
            </w:pPr>
            <w:r w:rsidRPr="00AB36F6">
              <w:t>39</w:t>
            </w:r>
          </w:p>
        </w:tc>
        <w:tc>
          <w:tcPr>
            <w:tcW w:w="709" w:type="dxa"/>
            <w:vAlign w:val="bottom"/>
          </w:tcPr>
          <w:p w:rsidR="000A2868" w:rsidRPr="00AB36F6" w:rsidRDefault="00E31F0B" w:rsidP="006379EC">
            <w:pPr>
              <w:jc w:val="right"/>
            </w:pPr>
            <w:r w:rsidRPr="00AB36F6">
              <w:t>35</w:t>
            </w:r>
          </w:p>
        </w:tc>
        <w:tc>
          <w:tcPr>
            <w:tcW w:w="708" w:type="dxa"/>
            <w:vAlign w:val="bottom"/>
          </w:tcPr>
          <w:p w:rsidR="000A2868" w:rsidRPr="00AB36F6" w:rsidRDefault="00E31F0B" w:rsidP="006379EC">
            <w:pPr>
              <w:jc w:val="right"/>
            </w:pPr>
            <w:r w:rsidRPr="00AB36F6">
              <w:t>22,5</w:t>
            </w:r>
          </w:p>
        </w:tc>
      </w:tr>
    </w:tbl>
    <w:p w:rsidR="006E7E8D" w:rsidRPr="00AB36F6" w:rsidRDefault="006E7E8D">
      <w:pPr>
        <w:spacing w:after="200" w:line="276" w:lineRule="auto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972"/>
        <w:gridCol w:w="1296"/>
        <w:gridCol w:w="2127"/>
        <w:gridCol w:w="897"/>
        <w:gridCol w:w="1800"/>
        <w:gridCol w:w="1080"/>
        <w:gridCol w:w="2160"/>
        <w:gridCol w:w="725"/>
        <w:gridCol w:w="709"/>
        <w:gridCol w:w="708"/>
      </w:tblGrid>
      <w:tr w:rsidR="00E31F0B" w:rsidRPr="00AB36F6" w:rsidTr="00AB36F6">
        <w:trPr>
          <w:cantSplit/>
          <w:trHeight w:val="184"/>
        </w:trPr>
        <w:tc>
          <w:tcPr>
            <w:tcW w:w="2376" w:type="dxa"/>
          </w:tcPr>
          <w:p w:rsidR="00E31F0B" w:rsidRPr="00AB36F6" w:rsidRDefault="00E31F0B" w:rsidP="006379EC">
            <w:r w:rsidRPr="00AB36F6">
              <w:t>Локомотивный 2014</w:t>
            </w:r>
          </w:p>
        </w:tc>
        <w:tc>
          <w:tcPr>
            <w:tcW w:w="972" w:type="dxa"/>
          </w:tcPr>
          <w:p w:rsidR="00E31F0B" w:rsidRPr="00AB36F6" w:rsidRDefault="00135BAF" w:rsidP="006379EC">
            <w:pPr>
              <w:jc w:val="center"/>
            </w:pPr>
            <w:r w:rsidRPr="00AB36F6">
              <w:t>4</w:t>
            </w:r>
          </w:p>
        </w:tc>
        <w:tc>
          <w:tcPr>
            <w:tcW w:w="1296" w:type="dxa"/>
          </w:tcPr>
          <w:p w:rsidR="00E31F0B" w:rsidRPr="00AB36F6" w:rsidRDefault="00E31F0B" w:rsidP="006379EC">
            <w:pPr>
              <w:jc w:val="center"/>
            </w:pPr>
            <w:r w:rsidRPr="00AB36F6">
              <w:t>0</w:t>
            </w:r>
          </w:p>
        </w:tc>
        <w:tc>
          <w:tcPr>
            <w:tcW w:w="2127" w:type="dxa"/>
          </w:tcPr>
          <w:p w:rsidR="00E31F0B" w:rsidRPr="00AB36F6" w:rsidRDefault="00135BAF" w:rsidP="006379EC">
            <w:pPr>
              <w:jc w:val="center"/>
            </w:pPr>
            <w:r w:rsidRPr="00AB36F6">
              <w:t>4</w:t>
            </w:r>
            <w:r w:rsidR="00AB36F6" w:rsidRPr="00AB36F6">
              <w:t>самостоятельные юридические лица</w:t>
            </w:r>
          </w:p>
        </w:tc>
        <w:tc>
          <w:tcPr>
            <w:tcW w:w="897" w:type="dxa"/>
          </w:tcPr>
          <w:p w:rsidR="00E31F0B" w:rsidRPr="00AB36F6" w:rsidRDefault="00E31F0B" w:rsidP="006379EC">
            <w:pPr>
              <w:jc w:val="center"/>
            </w:pPr>
            <w:r w:rsidRPr="00AB36F6">
              <w:t>100</w:t>
            </w:r>
          </w:p>
        </w:tc>
        <w:tc>
          <w:tcPr>
            <w:tcW w:w="1800" w:type="dxa"/>
          </w:tcPr>
          <w:p w:rsidR="00E31F0B" w:rsidRPr="00AB36F6" w:rsidRDefault="00E31F0B" w:rsidP="006379EC">
            <w:pPr>
              <w:jc w:val="center"/>
            </w:pPr>
            <w:r w:rsidRPr="00AB36F6">
              <w:t>0</w:t>
            </w:r>
          </w:p>
        </w:tc>
        <w:tc>
          <w:tcPr>
            <w:tcW w:w="1080" w:type="dxa"/>
          </w:tcPr>
          <w:p w:rsidR="00E31F0B" w:rsidRPr="00AB36F6" w:rsidRDefault="00E31F0B" w:rsidP="006379EC">
            <w:pPr>
              <w:jc w:val="center"/>
            </w:pPr>
            <w:r w:rsidRPr="00AB36F6">
              <w:t>0</w:t>
            </w:r>
          </w:p>
        </w:tc>
        <w:tc>
          <w:tcPr>
            <w:tcW w:w="2160" w:type="dxa"/>
          </w:tcPr>
          <w:p w:rsidR="00E31F0B" w:rsidRPr="00AB36F6" w:rsidRDefault="00135BAF" w:rsidP="006379EC">
            <w:pPr>
              <w:jc w:val="center"/>
            </w:pPr>
            <w:r w:rsidRPr="00AB36F6">
              <w:t>119/100%</w:t>
            </w:r>
          </w:p>
        </w:tc>
        <w:tc>
          <w:tcPr>
            <w:tcW w:w="725" w:type="dxa"/>
            <w:vAlign w:val="bottom"/>
          </w:tcPr>
          <w:p w:rsidR="00E31F0B" w:rsidRPr="00437F40" w:rsidRDefault="00E31F0B" w:rsidP="006379EC">
            <w:pPr>
              <w:jc w:val="right"/>
            </w:pPr>
            <w:r w:rsidRPr="00437F40">
              <w:t>39</w:t>
            </w:r>
          </w:p>
        </w:tc>
        <w:tc>
          <w:tcPr>
            <w:tcW w:w="709" w:type="dxa"/>
            <w:vAlign w:val="bottom"/>
          </w:tcPr>
          <w:p w:rsidR="00E31F0B" w:rsidRPr="00437F40" w:rsidRDefault="00E31F0B" w:rsidP="006379EC">
            <w:pPr>
              <w:jc w:val="right"/>
            </w:pPr>
            <w:r w:rsidRPr="00437F40">
              <w:t>35</w:t>
            </w:r>
          </w:p>
        </w:tc>
        <w:tc>
          <w:tcPr>
            <w:tcW w:w="708" w:type="dxa"/>
            <w:vAlign w:val="bottom"/>
          </w:tcPr>
          <w:p w:rsidR="00E31F0B" w:rsidRPr="00437F40" w:rsidRDefault="00E31F0B" w:rsidP="006379EC">
            <w:pPr>
              <w:jc w:val="right"/>
            </w:pPr>
            <w:r w:rsidRPr="00437F40">
              <w:t>22,5</w:t>
            </w:r>
          </w:p>
        </w:tc>
      </w:tr>
    </w:tbl>
    <w:p w:rsidR="00E31F0B" w:rsidRPr="00AB36F6" w:rsidRDefault="00E31F0B" w:rsidP="00AB36F6">
      <w:pPr>
        <w:spacing w:after="200" w:line="276" w:lineRule="auto"/>
        <w:jc w:val="both"/>
        <w:rPr>
          <w:sz w:val="28"/>
          <w:szCs w:val="28"/>
        </w:rPr>
      </w:pPr>
    </w:p>
    <w:p w:rsidR="006E7E8D" w:rsidRDefault="00E97231" w:rsidP="00B25B16">
      <w:pPr>
        <w:spacing w:after="200" w:line="276" w:lineRule="auto"/>
        <w:ind w:firstLine="708"/>
        <w:jc w:val="both"/>
        <w:rPr>
          <w:sz w:val="28"/>
          <w:szCs w:val="28"/>
        </w:rPr>
      </w:pPr>
      <w:r w:rsidRPr="001B49A0">
        <w:rPr>
          <w:sz w:val="28"/>
        </w:rPr>
        <w:t>Косвенным показателем состояния материально-технической базы</w:t>
      </w:r>
      <w:r>
        <w:rPr>
          <w:sz w:val="28"/>
        </w:rPr>
        <w:t xml:space="preserve"> является наличие лицензии на образовательную деятельность, которая определяет соответствие условий организации образовательного процесса нормативным требованиям</w:t>
      </w:r>
      <w:r w:rsidRPr="00491A04">
        <w:rPr>
          <w:sz w:val="28"/>
        </w:rPr>
        <w:t xml:space="preserve">. </w:t>
      </w:r>
      <w:r w:rsidR="00135BAF" w:rsidRPr="00AB36F6">
        <w:rPr>
          <w:sz w:val="28"/>
          <w:szCs w:val="28"/>
        </w:rPr>
        <w:t>После реорганизации в форме выделения  муниципального казённого общеобразовательного учреждения  «Средняя общеобразовательная школа №2» Локомотивного городского округа, 15 марта 2014 года,  дошкольные образовательные учреждения получили статус самостоятельных юридических лиц</w:t>
      </w:r>
      <w:r w:rsidR="00AB36F6" w:rsidRPr="00AB36F6">
        <w:rPr>
          <w:sz w:val="28"/>
          <w:szCs w:val="28"/>
        </w:rPr>
        <w:t>. Деятельность по реализации  программы дошкольного образования осуществляют на основании временных лицензий</w:t>
      </w:r>
      <w:r w:rsidR="008B60EE">
        <w:rPr>
          <w:sz w:val="28"/>
          <w:szCs w:val="28"/>
        </w:rPr>
        <w:t>Задача:</w:t>
      </w:r>
      <w:r w:rsidR="00AB36F6" w:rsidRPr="00AB36F6">
        <w:rPr>
          <w:sz w:val="28"/>
          <w:szCs w:val="28"/>
        </w:rPr>
        <w:t xml:space="preserve"> </w:t>
      </w:r>
      <w:r w:rsidR="008B60EE">
        <w:rPr>
          <w:sz w:val="28"/>
          <w:szCs w:val="28"/>
        </w:rPr>
        <w:t>2014 год март – декабрь , 2015 год январь, февраль оформление документов и получение лицензии на осуществление образовательной деятельности по программе дошкольного образования в соответствии с действующим законодательством.</w:t>
      </w:r>
    </w:p>
    <w:p w:rsidR="00481CBD" w:rsidRPr="00824544" w:rsidRDefault="00481CBD" w:rsidP="00824544">
      <w:pPr>
        <w:pStyle w:val="2"/>
        <w:rPr>
          <w:sz w:val="28"/>
          <w:szCs w:val="28"/>
        </w:rPr>
      </w:pPr>
      <w:bookmarkStart w:id="5" w:name="_Toc401878501"/>
      <w:r w:rsidRPr="00824544">
        <w:rPr>
          <w:sz w:val="28"/>
          <w:szCs w:val="28"/>
        </w:rPr>
        <w:t>Экономика системы дошкольного образования</w:t>
      </w:r>
      <w:bookmarkEnd w:id="5"/>
    </w:p>
    <w:p w:rsidR="00AF139B" w:rsidRDefault="00A41D68" w:rsidP="006379EC">
      <w:pPr>
        <w:spacing w:line="276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5</w:t>
      </w:r>
    </w:p>
    <w:tbl>
      <w:tblPr>
        <w:tblW w:w="15673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1361"/>
        <w:gridCol w:w="90"/>
        <w:gridCol w:w="589"/>
        <w:gridCol w:w="27"/>
        <w:gridCol w:w="600"/>
        <w:gridCol w:w="24"/>
        <w:gridCol w:w="709"/>
        <w:gridCol w:w="68"/>
        <w:gridCol w:w="640"/>
        <w:gridCol w:w="55"/>
        <w:gridCol w:w="512"/>
        <w:gridCol w:w="10"/>
        <w:gridCol w:w="699"/>
        <w:gridCol w:w="851"/>
        <w:gridCol w:w="68"/>
        <w:gridCol w:w="499"/>
        <w:gridCol w:w="48"/>
        <w:gridCol w:w="726"/>
        <w:gridCol w:w="76"/>
        <w:gridCol w:w="619"/>
        <w:gridCol w:w="90"/>
        <w:gridCol w:w="567"/>
        <w:gridCol w:w="38"/>
        <w:gridCol w:w="671"/>
        <w:gridCol w:w="24"/>
        <w:gridCol w:w="684"/>
        <w:gridCol w:w="11"/>
        <w:gridCol w:w="698"/>
        <w:gridCol w:w="16"/>
        <w:gridCol w:w="676"/>
        <w:gridCol w:w="17"/>
        <w:gridCol w:w="659"/>
        <w:gridCol w:w="50"/>
        <w:gridCol w:w="616"/>
        <w:gridCol w:w="92"/>
        <w:gridCol w:w="567"/>
        <w:gridCol w:w="36"/>
        <w:gridCol w:w="535"/>
        <w:gridCol w:w="682"/>
        <w:gridCol w:w="27"/>
        <w:gridCol w:w="567"/>
        <w:gridCol w:w="69"/>
      </w:tblGrid>
      <w:tr w:rsidR="00481CBD" w:rsidTr="00884AF0">
        <w:trPr>
          <w:gridBefore w:val="1"/>
          <w:gridAfter w:val="1"/>
          <w:wBefore w:w="11" w:type="dxa"/>
          <w:wAfter w:w="69" w:type="dxa"/>
          <w:cantSplit/>
          <w:trHeight w:hRule="exact" w:val="1139"/>
        </w:trPr>
        <w:tc>
          <w:tcPr>
            <w:tcW w:w="1453" w:type="dxa"/>
            <w:gridSpan w:val="2"/>
            <w:vMerge w:val="restart"/>
          </w:tcPr>
          <w:p w:rsidR="00481CBD" w:rsidRDefault="00481CBD" w:rsidP="00F02EB7">
            <w:pPr>
              <w:rPr>
                <w:sz w:val="20"/>
              </w:rPr>
            </w:pPr>
            <w:r>
              <w:lastRenderedPageBreak/>
              <w:t>Н</w:t>
            </w:r>
            <w:r w:rsidRPr="00C460E4">
              <w:t xml:space="preserve">аименование </w:t>
            </w:r>
            <w:r>
              <w:t>городских округов и муниципальных районов</w:t>
            </w:r>
          </w:p>
          <w:p w:rsidR="00481CBD" w:rsidRDefault="00481CBD" w:rsidP="00F02EB7">
            <w:pPr>
              <w:rPr>
                <w:sz w:val="2"/>
                <w:szCs w:val="2"/>
              </w:rPr>
            </w:pPr>
          </w:p>
          <w:p w:rsidR="00481CBD" w:rsidRDefault="00481CBD" w:rsidP="00F02EB7">
            <w:pPr>
              <w:rPr>
                <w:sz w:val="20"/>
              </w:rPr>
            </w:pPr>
          </w:p>
        </w:tc>
        <w:tc>
          <w:tcPr>
            <w:tcW w:w="1217" w:type="dxa"/>
            <w:gridSpan w:val="3"/>
          </w:tcPr>
          <w:p w:rsidR="00481CBD" w:rsidRDefault="00481CBD" w:rsidP="00F02EB7">
            <w:pPr>
              <w:rPr>
                <w:sz w:val="18"/>
              </w:rPr>
            </w:pPr>
            <w:r w:rsidRPr="00A84F54">
              <w:rPr>
                <w:b/>
                <w:sz w:val="18"/>
              </w:rPr>
              <w:t>Удельный вес</w:t>
            </w:r>
            <w:r>
              <w:rPr>
                <w:sz w:val="18"/>
              </w:rPr>
              <w:t xml:space="preserve"> </w:t>
            </w:r>
            <w:r w:rsidRPr="00A84F54">
              <w:rPr>
                <w:b/>
                <w:sz w:val="18"/>
              </w:rPr>
              <w:t>расходов</w:t>
            </w:r>
            <w:r>
              <w:rPr>
                <w:sz w:val="18"/>
              </w:rPr>
              <w:t xml:space="preserve"> на образов. в м/бюджете </w:t>
            </w:r>
          </w:p>
        </w:tc>
        <w:tc>
          <w:tcPr>
            <w:tcW w:w="2018" w:type="dxa"/>
            <w:gridSpan w:val="7"/>
          </w:tcPr>
          <w:p w:rsidR="00481CBD" w:rsidRDefault="00481CBD" w:rsidP="00F02EB7">
            <w:pPr>
              <w:rPr>
                <w:sz w:val="18"/>
              </w:rPr>
            </w:pPr>
            <w:r w:rsidRPr="00A84F54">
              <w:rPr>
                <w:b/>
                <w:sz w:val="18"/>
              </w:rPr>
              <w:t>Доходы</w:t>
            </w:r>
            <w:r>
              <w:rPr>
                <w:sz w:val="18"/>
              </w:rPr>
              <w:t xml:space="preserve"> </w:t>
            </w:r>
          </w:p>
          <w:p w:rsidR="00481CBD" w:rsidRDefault="00481CBD" w:rsidP="00F02EB7">
            <w:pPr>
              <w:rPr>
                <w:sz w:val="18"/>
              </w:rPr>
            </w:pPr>
            <w:r>
              <w:rPr>
                <w:sz w:val="18"/>
              </w:rPr>
              <w:t>системы дошк. образов. (в млн.руб.)</w:t>
            </w:r>
          </w:p>
        </w:tc>
        <w:tc>
          <w:tcPr>
            <w:tcW w:w="695" w:type="dxa"/>
            <w:vMerge w:val="restart"/>
          </w:tcPr>
          <w:p w:rsidR="00481CBD" w:rsidRDefault="00481CBD" w:rsidP="00F02EB7">
            <w:pPr>
              <w:rPr>
                <w:sz w:val="18"/>
              </w:rPr>
            </w:pPr>
            <w:r>
              <w:rPr>
                <w:sz w:val="18"/>
              </w:rPr>
              <w:t>Стоимость содержания 1 реб. в месяц (в руб)</w:t>
            </w:r>
          </w:p>
        </w:tc>
        <w:tc>
          <w:tcPr>
            <w:tcW w:w="2192" w:type="dxa"/>
            <w:gridSpan w:val="5"/>
          </w:tcPr>
          <w:p w:rsidR="00481CBD" w:rsidRDefault="00481CBD" w:rsidP="00F02EB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Родительская плата</w:t>
            </w:r>
          </w:p>
        </w:tc>
        <w:tc>
          <w:tcPr>
            <w:tcW w:w="695" w:type="dxa"/>
            <w:gridSpan w:val="2"/>
            <w:vMerge w:val="restart"/>
          </w:tcPr>
          <w:p w:rsidR="00481CBD" w:rsidRDefault="00481CBD" w:rsidP="00F02EB7">
            <w:pPr>
              <w:rPr>
                <w:sz w:val="18"/>
              </w:rPr>
            </w:pPr>
            <w:r>
              <w:rPr>
                <w:sz w:val="18"/>
              </w:rPr>
              <w:t xml:space="preserve">Доля детей, имеющих </w:t>
            </w:r>
            <w:r w:rsidRPr="00A84F54">
              <w:rPr>
                <w:sz w:val="18"/>
              </w:rPr>
              <w:t xml:space="preserve">льготы </w:t>
            </w:r>
            <w:r>
              <w:rPr>
                <w:sz w:val="18"/>
              </w:rPr>
              <w:t xml:space="preserve">по оплате </w:t>
            </w:r>
          </w:p>
        </w:tc>
        <w:tc>
          <w:tcPr>
            <w:tcW w:w="2085" w:type="dxa"/>
            <w:gridSpan w:val="7"/>
          </w:tcPr>
          <w:p w:rsidR="00481CBD" w:rsidRPr="00F02EB7" w:rsidRDefault="00481CBD" w:rsidP="00F02EB7">
            <w:bookmarkStart w:id="6" w:name="_Toc401876287"/>
            <w:r w:rsidRPr="00F02EB7">
              <w:t>Питание</w:t>
            </w:r>
            <w:bookmarkEnd w:id="6"/>
          </w:p>
          <w:p w:rsidR="00481CBD" w:rsidRPr="00773EE4" w:rsidRDefault="00481CBD" w:rsidP="00F02EB7">
            <w:pPr>
              <w:rPr>
                <w:szCs w:val="18"/>
              </w:rPr>
            </w:pPr>
            <w:r w:rsidRPr="00F02EB7">
              <w:t>(на одного ребенка в день в среднем)</w:t>
            </w:r>
          </w:p>
        </w:tc>
        <w:tc>
          <w:tcPr>
            <w:tcW w:w="3962" w:type="dxa"/>
            <w:gridSpan w:val="11"/>
          </w:tcPr>
          <w:p w:rsidR="00481CBD" w:rsidRPr="00F02EB7" w:rsidRDefault="00481CBD" w:rsidP="00F02EB7">
            <w:bookmarkStart w:id="7" w:name="_Toc401876288"/>
            <w:r w:rsidRPr="00F02EB7">
              <w:t>Средняя заработная плата в месяц</w:t>
            </w:r>
            <w:bookmarkEnd w:id="7"/>
          </w:p>
          <w:p w:rsidR="00481CBD" w:rsidRDefault="00481CBD" w:rsidP="00F02EB7">
            <w:bookmarkStart w:id="8" w:name="_Toc401876289"/>
            <w:r w:rsidRPr="00F02EB7">
              <w:t>в руб.</w:t>
            </w:r>
            <w:bookmarkEnd w:id="8"/>
          </w:p>
        </w:tc>
        <w:tc>
          <w:tcPr>
            <w:tcW w:w="682" w:type="dxa"/>
            <w:vMerge w:val="restart"/>
          </w:tcPr>
          <w:p w:rsidR="00481CBD" w:rsidRDefault="00481CBD" w:rsidP="00F02EB7">
            <w:pPr>
              <w:rPr>
                <w:sz w:val="18"/>
              </w:rPr>
            </w:pPr>
            <w:r>
              <w:rPr>
                <w:sz w:val="18"/>
              </w:rPr>
              <w:t>детей на 1 работающего</w:t>
            </w:r>
          </w:p>
        </w:tc>
        <w:tc>
          <w:tcPr>
            <w:tcW w:w="594" w:type="dxa"/>
            <w:gridSpan w:val="2"/>
            <w:vMerge w:val="restart"/>
          </w:tcPr>
          <w:p w:rsidR="00481CBD" w:rsidRDefault="00481CBD" w:rsidP="00F02EB7">
            <w:pPr>
              <w:rPr>
                <w:sz w:val="18"/>
              </w:rPr>
            </w:pPr>
            <w:r>
              <w:rPr>
                <w:sz w:val="18"/>
              </w:rPr>
              <w:t xml:space="preserve">Средняя сто-ть содержю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sz w:val="18"/>
                </w:rPr>
                <w:t>1 кв. м</w:t>
              </w:r>
            </w:smartTag>
            <w:r>
              <w:rPr>
                <w:sz w:val="18"/>
              </w:rPr>
              <w:t xml:space="preserve">.  площади зданий </w:t>
            </w:r>
          </w:p>
          <w:p w:rsidR="00481CBD" w:rsidRDefault="00481CBD" w:rsidP="00F02EB7">
            <w:pPr>
              <w:rPr>
                <w:sz w:val="18"/>
              </w:rPr>
            </w:pPr>
            <w:r>
              <w:rPr>
                <w:sz w:val="18"/>
              </w:rPr>
              <w:t>(руб)</w:t>
            </w:r>
          </w:p>
        </w:tc>
      </w:tr>
      <w:tr w:rsidR="00481CBD" w:rsidTr="00884AF0">
        <w:trPr>
          <w:gridBefore w:val="1"/>
          <w:gridAfter w:val="1"/>
          <w:wBefore w:w="11" w:type="dxa"/>
          <w:wAfter w:w="69" w:type="dxa"/>
          <w:cantSplit/>
          <w:trHeight w:val="1005"/>
        </w:trPr>
        <w:tc>
          <w:tcPr>
            <w:tcW w:w="1453" w:type="dxa"/>
            <w:gridSpan w:val="2"/>
            <w:vMerge/>
            <w:vAlign w:val="center"/>
          </w:tcPr>
          <w:p w:rsidR="00481CBD" w:rsidRDefault="00481CBD" w:rsidP="00F02EB7">
            <w:pPr>
              <w:rPr>
                <w:sz w:val="20"/>
              </w:rPr>
            </w:pPr>
          </w:p>
        </w:tc>
        <w:tc>
          <w:tcPr>
            <w:tcW w:w="617" w:type="dxa"/>
            <w:gridSpan w:val="2"/>
          </w:tcPr>
          <w:p w:rsidR="00481CBD" w:rsidRDefault="00481CBD" w:rsidP="00F02EB7">
            <w:pPr>
              <w:rPr>
                <w:sz w:val="18"/>
              </w:rPr>
            </w:pPr>
            <w:r>
              <w:rPr>
                <w:sz w:val="18"/>
              </w:rPr>
              <w:t>Всего в %</w:t>
            </w:r>
          </w:p>
        </w:tc>
        <w:tc>
          <w:tcPr>
            <w:tcW w:w="600" w:type="dxa"/>
          </w:tcPr>
          <w:p w:rsidR="00481CBD" w:rsidRDefault="00481CBD" w:rsidP="00F02EB7">
            <w:pPr>
              <w:rPr>
                <w:sz w:val="18"/>
              </w:rPr>
            </w:pPr>
            <w:r>
              <w:rPr>
                <w:sz w:val="18"/>
              </w:rPr>
              <w:t>дошкольная подсистема в %</w:t>
            </w:r>
          </w:p>
        </w:tc>
        <w:tc>
          <w:tcPr>
            <w:tcW w:w="801" w:type="dxa"/>
            <w:gridSpan w:val="3"/>
          </w:tcPr>
          <w:p w:rsidR="00481CBD" w:rsidRDefault="00481CBD" w:rsidP="00F02EB7">
            <w:pPr>
              <w:rPr>
                <w:sz w:val="18"/>
              </w:rPr>
            </w:pPr>
            <w:r>
              <w:rPr>
                <w:sz w:val="18"/>
              </w:rPr>
              <w:t xml:space="preserve">из всех источников </w:t>
            </w:r>
          </w:p>
        </w:tc>
        <w:tc>
          <w:tcPr>
            <w:tcW w:w="695" w:type="dxa"/>
            <w:gridSpan w:val="2"/>
          </w:tcPr>
          <w:p w:rsidR="00481CBD" w:rsidRDefault="00481CBD" w:rsidP="00F02EB7">
            <w:pPr>
              <w:rPr>
                <w:sz w:val="18"/>
              </w:rPr>
            </w:pPr>
            <w:r>
              <w:rPr>
                <w:sz w:val="18"/>
              </w:rPr>
              <w:t>внебюджетн</w:t>
            </w:r>
          </w:p>
          <w:p w:rsidR="00481CBD" w:rsidRDefault="00481CBD" w:rsidP="00F02EB7">
            <w:pPr>
              <w:rPr>
                <w:sz w:val="18"/>
              </w:rPr>
            </w:pPr>
          </w:p>
        </w:tc>
        <w:tc>
          <w:tcPr>
            <w:tcW w:w="522" w:type="dxa"/>
            <w:gridSpan w:val="2"/>
          </w:tcPr>
          <w:p w:rsidR="00481CBD" w:rsidRDefault="00481CBD" w:rsidP="00F02EB7">
            <w:pPr>
              <w:rPr>
                <w:sz w:val="18"/>
              </w:rPr>
            </w:pPr>
            <w:r>
              <w:rPr>
                <w:sz w:val="18"/>
              </w:rPr>
              <w:t>доля вн.б.</w:t>
            </w:r>
          </w:p>
        </w:tc>
        <w:tc>
          <w:tcPr>
            <w:tcW w:w="695" w:type="dxa"/>
            <w:vMerge/>
          </w:tcPr>
          <w:p w:rsidR="00481CBD" w:rsidRDefault="00481CBD" w:rsidP="00F02EB7">
            <w:pPr>
              <w:rPr>
                <w:sz w:val="18"/>
              </w:rPr>
            </w:pPr>
          </w:p>
        </w:tc>
        <w:tc>
          <w:tcPr>
            <w:tcW w:w="919" w:type="dxa"/>
            <w:gridSpan w:val="2"/>
          </w:tcPr>
          <w:p w:rsidR="00481CBD" w:rsidRDefault="00481CBD" w:rsidP="00F02EB7">
            <w:pPr>
              <w:rPr>
                <w:sz w:val="18"/>
              </w:rPr>
            </w:pPr>
            <w:r>
              <w:rPr>
                <w:sz w:val="18"/>
              </w:rPr>
              <w:t xml:space="preserve"> в МДОУ от и до </w:t>
            </w:r>
          </w:p>
          <w:p w:rsidR="00481CBD" w:rsidRDefault="00481CBD" w:rsidP="00F02EB7">
            <w:pPr>
              <w:rPr>
                <w:sz w:val="18"/>
              </w:rPr>
            </w:pPr>
            <w:r>
              <w:rPr>
                <w:sz w:val="18"/>
              </w:rPr>
              <w:t>( руб.)</w:t>
            </w:r>
          </w:p>
        </w:tc>
        <w:tc>
          <w:tcPr>
            <w:tcW w:w="547" w:type="dxa"/>
            <w:gridSpan w:val="2"/>
          </w:tcPr>
          <w:p w:rsidR="00481CBD" w:rsidRDefault="00481CBD" w:rsidP="00F02EB7">
            <w:pPr>
              <w:rPr>
                <w:sz w:val="18"/>
              </w:rPr>
            </w:pPr>
            <w:r>
              <w:rPr>
                <w:sz w:val="18"/>
              </w:rPr>
              <w:t>в ведомст. ДОУ  (руб)</w:t>
            </w:r>
          </w:p>
        </w:tc>
        <w:tc>
          <w:tcPr>
            <w:tcW w:w="726" w:type="dxa"/>
          </w:tcPr>
          <w:p w:rsidR="00481CBD" w:rsidRDefault="00481CBD" w:rsidP="00F02EB7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% от сто-ти содержания</w:t>
            </w:r>
          </w:p>
        </w:tc>
        <w:tc>
          <w:tcPr>
            <w:tcW w:w="695" w:type="dxa"/>
            <w:gridSpan w:val="2"/>
            <w:vMerge/>
          </w:tcPr>
          <w:p w:rsidR="00481CBD" w:rsidRDefault="00481CBD" w:rsidP="00F02EB7">
            <w:pPr>
              <w:rPr>
                <w:sz w:val="18"/>
              </w:rPr>
            </w:pPr>
          </w:p>
        </w:tc>
        <w:tc>
          <w:tcPr>
            <w:tcW w:w="695" w:type="dxa"/>
            <w:gridSpan w:val="3"/>
          </w:tcPr>
          <w:p w:rsidR="00481CBD" w:rsidRDefault="00481CBD" w:rsidP="00F02EB7">
            <w:pPr>
              <w:rPr>
                <w:sz w:val="18"/>
              </w:rPr>
            </w:pPr>
            <w:r>
              <w:rPr>
                <w:sz w:val="18"/>
              </w:rPr>
              <w:t>стоим.</w:t>
            </w:r>
          </w:p>
          <w:p w:rsidR="00481CBD" w:rsidRDefault="00481CBD" w:rsidP="00F02EB7">
            <w:pPr>
              <w:rPr>
                <w:sz w:val="18"/>
              </w:rPr>
            </w:pPr>
            <w:r>
              <w:rPr>
                <w:sz w:val="18"/>
              </w:rPr>
              <w:t>норм.</w:t>
            </w:r>
          </w:p>
          <w:p w:rsidR="00481CBD" w:rsidRDefault="00481CBD" w:rsidP="00F02EB7">
            <w:pPr>
              <w:rPr>
                <w:sz w:val="18"/>
              </w:rPr>
            </w:pPr>
            <w:r>
              <w:rPr>
                <w:sz w:val="18"/>
              </w:rPr>
              <w:t>набора</w:t>
            </w:r>
          </w:p>
        </w:tc>
        <w:tc>
          <w:tcPr>
            <w:tcW w:w="695" w:type="dxa"/>
            <w:gridSpan w:val="2"/>
          </w:tcPr>
          <w:p w:rsidR="00481CBD" w:rsidRDefault="00481CBD" w:rsidP="00F02EB7">
            <w:pPr>
              <w:rPr>
                <w:sz w:val="18"/>
              </w:rPr>
            </w:pPr>
            <w:r>
              <w:rPr>
                <w:sz w:val="18"/>
              </w:rPr>
              <w:t>стоим. питания  факт</w:t>
            </w:r>
          </w:p>
        </w:tc>
        <w:tc>
          <w:tcPr>
            <w:tcW w:w="695" w:type="dxa"/>
            <w:gridSpan w:val="2"/>
          </w:tcPr>
          <w:p w:rsidR="00481CBD" w:rsidRDefault="00481CBD" w:rsidP="00F02EB7">
            <w:pPr>
              <w:rPr>
                <w:sz w:val="18"/>
              </w:rPr>
            </w:pPr>
            <w:r>
              <w:rPr>
                <w:sz w:val="18"/>
              </w:rPr>
              <w:t>% обеспечен-ти нормы</w:t>
            </w:r>
          </w:p>
        </w:tc>
        <w:tc>
          <w:tcPr>
            <w:tcW w:w="714" w:type="dxa"/>
            <w:gridSpan w:val="2"/>
          </w:tcPr>
          <w:p w:rsidR="00481CBD" w:rsidRDefault="00481CBD" w:rsidP="00F02EB7">
            <w:pPr>
              <w:rPr>
                <w:sz w:val="18"/>
              </w:rPr>
            </w:pPr>
            <w:r>
              <w:rPr>
                <w:sz w:val="18"/>
              </w:rPr>
              <w:t>по экономике</w:t>
            </w:r>
          </w:p>
        </w:tc>
        <w:tc>
          <w:tcPr>
            <w:tcW w:w="676" w:type="dxa"/>
          </w:tcPr>
          <w:p w:rsidR="00481CBD" w:rsidRDefault="00481CBD" w:rsidP="00F02EB7">
            <w:pPr>
              <w:rPr>
                <w:sz w:val="18"/>
              </w:rPr>
            </w:pPr>
            <w:r>
              <w:rPr>
                <w:sz w:val="18"/>
              </w:rPr>
              <w:t>в МДОУ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81CBD" w:rsidRDefault="00481CBD" w:rsidP="00F02EB7">
            <w:pPr>
              <w:rPr>
                <w:sz w:val="18"/>
              </w:rPr>
            </w:pPr>
            <w:r>
              <w:rPr>
                <w:sz w:val="18"/>
              </w:rPr>
              <w:t>у</w:t>
            </w:r>
          </w:p>
          <w:p w:rsidR="00481CBD" w:rsidRDefault="00481CBD" w:rsidP="00F02EB7">
            <w:pPr>
              <w:rPr>
                <w:sz w:val="18"/>
              </w:rPr>
            </w:pPr>
            <w:r>
              <w:rPr>
                <w:sz w:val="18"/>
              </w:rPr>
              <w:t>педагогов</w:t>
            </w:r>
          </w:p>
          <w:p w:rsidR="00481CBD" w:rsidRDefault="00481CBD" w:rsidP="00F02EB7">
            <w:pPr>
              <w:rPr>
                <w:sz w:val="18"/>
              </w:rPr>
            </w:pPr>
            <w:r>
              <w:rPr>
                <w:sz w:val="18"/>
              </w:rPr>
              <w:t>МДОУ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CBD" w:rsidRDefault="00481CBD" w:rsidP="00F02EB7">
            <w:pPr>
              <w:rPr>
                <w:sz w:val="18"/>
              </w:rPr>
            </w:pPr>
            <w:r>
              <w:rPr>
                <w:sz w:val="18"/>
              </w:rPr>
              <w:t>у заведующих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CBD" w:rsidRDefault="00481CBD" w:rsidP="00F02EB7">
            <w:pPr>
              <w:rPr>
                <w:sz w:val="18"/>
              </w:rPr>
            </w:pPr>
            <w:r>
              <w:rPr>
                <w:sz w:val="18"/>
              </w:rPr>
              <w:t>у воспитателей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</w:tcPr>
          <w:p w:rsidR="00481CBD" w:rsidRDefault="00481CBD" w:rsidP="00F02EB7">
            <w:pPr>
              <w:rPr>
                <w:sz w:val="18"/>
              </w:rPr>
            </w:pPr>
            <w:r>
              <w:rPr>
                <w:sz w:val="18"/>
              </w:rPr>
              <w:t>у</w:t>
            </w:r>
          </w:p>
          <w:p w:rsidR="00481CBD" w:rsidRDefault="00481CBD" w:rsidP="00F02EB7">
            <w:pPr>
              <w:rPr>
                <w:sz w:val="18"/>
              </w:rPr>
            </w:pPr>
            <w:r>
              <w:rPr>
                <w:sz w:val="18"/>
              </w:rPr>
              <w:t>пом. воспит.</w:t>
            </w:r>
          </w:p>
        </w:tc>
        <w:tc>
          <w:tcPr>
            <w:tcW w:w="682" w:type="dxa"/>
            <w:vMerge/>
          </w:tcPr>
          <w:p w:rsidR="00481CBD" w:rsidRDefault="00481CBD" w:rsidP="00F02EB7"/>
        </w:tc>
        <w:tc>
          <w:tcPr>
            <w:tcW w:w="594" w:type="dxa"/>
            <w:gridSpan w:val="2"/>
            <w:vMerge/>
          </w:tcPr>
          <w:p w:rsidR="00481CBD" w:rsidRDefault="00481CBD" w:rsidP="00F02EB7"/>
        </w:tc>
      </w:tr>
      <w:tr w:rsidR="00F45F4C" w:rsidRPr="00481CBD" w:rsidTr="00884AF0">
        <w:trPr>
          <w:cantSplit/>
          <w:trHeight w:hRule="exact" w:val="775"/>
        </w:trPr>
        <w:tc>
          <w:tcPr>
            <w:tcW w:w="1373" w:type="dxa"/>
            <w:gridSpan w:val="2"/>
          </w:tcPr>
          <w:p w:rsidR="00481CBD" w:rsidRDefault="00481CBD" w:rsidP="00F02EB7">
            <w:r w:rsidRPr="00481CBD">
              <w:t>Локомотивный</w:t>
            </w:r>
          </w:p>
          <w:p w:rsidR="00481CBD" w:rsidRPr="00481CBD" w:rsidRDefault="00481CBD" w:rsidP="00F02EB7">
            <w:r>
              <w:t>11</w:t>
            </w:r>
          </w:p>
        </w:tc>
        <w:tc>
          <w:tcPr>
            <w:tcW w:w="681" w:type="dxa"/>
            <w:gridSpan w:val="2"/>
          </w:tcPr>
          <w:p w:rsidR="00481CBD" w:rsidRPr="00481CBD" w:rsidRDefault="00481CBD" w:rsidP="00F02EB7">
            <w:pPr>
              <w:rPr>
                <w:lang w:val="en-US"/>
              </w:rPr>
            </w:pPr>
            <w:r w:rsidRPr="00481CBD">
              <w:t>32,1</w:t>
            </w:r>
          </w:p>
          <w:p w:rsidR="00481CBD" w:rsidRPr="00481CBD" w:rsidRDefault="00481CBD" w:rsidP="00F02EB7">
            <w:pPr>
              <w:rPr>
                <w:lang w:val="en-US"/>
              </w:rPr>
            </w:pPr>
          </w:p>
          <w:p w:rsidR="00481CBD" w:rsidRPr="00481CBD" w:rsidRDefault="00481CBD" w:rsidP="00F02EB7">
            <w:pPr>
              <w:rPr>
                <w:lang w:val="en-US"/>
              </w:rPr>
            </w:pPr>
          </w:p>
        </w:tc>
        <w:tc>
          <w:tcPr>
            <w:tcW w:w="651" w:type="dxa"/>
            <w:gridSpan w:val="3"/>
          </w:tcPr>
          <w:p w:rsidR="00481CBD" w:rsidRPr="00481CBD" w:rsidRDefault="00481CBD" w:rsidP="00F02EB7">
            <w:r w:rsidRPr="00481CBD">
              <w:t>11,3</w:t>
            </w:r>
          </w:p>
        </w:tc>
        <w:tc>
          <w:tcPr>
            <w:tcW w:w="709" w:type="dxa"/>
          </w:tcPr>
          <w:p w:rsidR="00481CBD" w:rsidRPr="00481CBD" w:rsidRDefault="00481CBD" w:rsidP="00F02EB7">
            <w:r w:rsidRPr="00481CBD">
              <w:t>40,0</w:t>
            </w:r>
          </w:p>
        </w:tc>
        <w:tc>
          <w:tcPr>
            <w:tcW w:w="708" w:type="dxa"/>
            <w:gridSpan w:val="2"/>
          </w:tcPr>
          <w:p w:rsidR="00481CBD" w:rsidRPr="00481CBD" w:rsidRDefault="00481CBD" w:rsidP="00F02EB7">
            <w:r w:rsidRPr="00481CBD">
              <w:t>0</w:t>
            </w:r>
          </w:p>
        </w:tc>
        <w:tc>
          <w:tcPr>
            <w:tcW w:w="567" w:type="dxa"/>
            <w:gridSpan w:val="2"/>
          </w:tcPr>
          <w:p w:rsidR="00481CBD" w:rsidRPr="00481CBD" w:rsidRDefault="00481CBD" w:rsidP="00F02EB7">
            <w:r w:rsidRPr="00481CBD">
              <w:t>0</w:t>
            </w:r>
          </w:p>
        </w:tc>
        <w:tc>
          <w:tcPr>
            <w:tcW w:w="709" w:type="dxa"/>
            <w:gridSpan w:val="2"/>
          </w:tcPr>
          <w:p w:rsidR="00481CBD" w:rsidRPr="00481CBD" w:rsidRDefault="00481CBD" w:rsidP="00F02EB7">
            <w:r w:rsidRPr="00481CBD">
              <w:t>7120</w:t>
            </w:r>
          </w:p>
        </w:tc>
        <w:tc>
          <w:tcPr>
            <w:tcW w:w="851" w:type="dxa"/>
          </w:tcPr>
          <w:p w:rsidR="00481CBD" w:rsidRPr="00481CBD" w:rsidRDefault="00481CBD" w:rsidP="00F02EB7">
            <w:r w:rsidRPr="00481CBD">
              <w:t>138-369</w:t>
            </w:r>
          </w:p>
        </w:tc>
        <w:tc>
          <w:tcPr>
            <w:tcW w:w="567" w:type="dxa"/>
            <w:gridSpan w:val="2"/>
          </w:tcPr>
          <w:p w:rsidR="00481CBD" w:rsidRPr="00481CBD" w:rsidRDefault="00481CBD" w:rsidP="00F02EB7">
            <w:r w:rsidRPr="00481CBD">
              <w:t>-</w:t>
            </w:r>
          </w:p>
        </w:tc>
        <w:tc>
          <w:tcPr>
            <w:tcW w:w="850" w:type="dxa"/>
            <w:gridSpan w:val="3"/>
          </w:tcPr>
          <w:p w:rsidR="00481CBD" w:rsidRPr="00481CBD" w:rsidRDefault="00481CBD" w:rsidP="00F02EB7">
            <w:r w:rsidRPr="00481CBD">
              <w:t>5</w:t>
            </w:r>
          </w:p>
        </w:tc>
        <w:tc>
          <w:tcPr>
            <w:tcW w:w="709" w:type="dxa"/>
            <w:gridSpan w:val="2"/>
          </w:tcPr>
          <w:p w:rsidR="00481CBD" w:rsidRPr="00481CBD" w:rsidRDefault="00481CBD" w:rsidP="00F02EB7">
            <w:r w:rsidRPr="00481CBD">
              <w:t>11,7</w:t>
            </w:r>
          </w:p>
        </w:tc>
        <w:tc>
          <w:tcPr>
            <w:tcW w:w="567" w:type="dxa"/>
          </w:tcPr>
          <w:p w:rsidR="00481CBD" w:rsidRPr="00481CBD" w:rsidRDefault="00481CBD" w:rsidP="00F02EB7">
            <w:r w:rsidRPr="00481CBD">
              <w:t>94,5</w:t>
            </w:r>
          </w:p>
        </w:tc>
        <w:tc>
          <w:tcPr>
            <w:tcW w:w="709" w:type="dxa"/>
            <w:gridSpan w:val="2"/>
          </w:tcPr>
          <w:p w:rsidR="00481CBD" w:rsidRPr="00481CBD" w:rsidRDefault="00481CBD" w:rsidP="00F02EB7">
            <w:r w:rsidRPr="00481CBD">
              <w:t>93,6</w:t>
            </w:r>
          </w:p>
        </w:tc>
        <w:tc>
          <w:tcPr>
            <w:tcW w:w="708" w:type="dxa"/>
            <w:gridSpan w:val="2"/>
          </w:tcPr>
          <w:p w:rsidR="00481CBD" w:rsidRPr="00481CBD" w:rsidRDefault="00481CBD" w:rsidP="00F02EB7">
            <w:r w:rsidRPr="00481CBD">
              <w:t>99</w:t>
            </w:r>
          </w:p>
        </w:tc>
        <w:tc>
          <w:tcPr>
            <w:tcW w:w="709" w:type="dxa"/>
            <w:gridSpan w:val="2"/>
          </w:tcPr>
          <w:p w:rsidR="00481CBD" w:rsidRPr="00481CBD" w:rsidRDefault="00481CBD" w:rsidP="00F02EB7">
            <w:r w:rsidRPr="00481CBD">
              <w:t>-</w:t>
            </w:r>
          </w:p>
        </w:tc>
        <w:tc>
          <w:tcPr>
            <w:tcW w:w="709" w:type="dxa"/>
            <w:gridSpan w:val="3"/>
          </w:tcPr>
          <w:p w:rsidR="00481CBD" w:rsidRPr="00481CBD" w:rsidRDefault="00481CBD" w:rsidP="00F02EB7">
            <w:r w:rsidRPr="00481CBD">
              <w:t>8247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81CBD" w:rsidRPr="00481CBD" w:rsidRDefault="00481CBD" w:rsidP="00F02EB7">
            <w:r w:rsidRPr="00481CBD">
              <w:t>15570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CBD" w:rsidRPr="00481CBD" w:rsidRDefault="00481CBD" w:rsidP="00F02EB7">
            <w:r w:rsidRPr="00481CBD">
              <w:t>13940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81CBD" w:rsidRPr="00481CBD" w:rsidRDefault="00481CBD" w:rsidP="00F02EB7">
            <w:r w:rsidRPr="00481CBD">
              <w:t>15570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481CBD" w:rsidRPr="00481CBD" w:rsidRDefault="00481CBD" w:rsidP="00F02EB7">
            <w:r w:rsidRPr="00481CBD">
              <w:t>8247</w:t>
            </w:r>
          </w:p>
        </w:tc>
        <w:tc>
          <w:tcPr>
            <w:tcW w:w="709" w:type="dxa"/>
            <w:gridSpan w:val="2"/>
          </w:tcPr>
          <w:p w:rsidR="00481CBD" w:rsidRPr="00481CBD" w:rsidRDefault="00481CBD" w:rsidP="00F02EB7">
            <w:r w:rsidRPr="00481CBD">
              <w:t>3</w:t>
            </w:r>
          </w:p>
        </w:tc>
        <w:tc>
          <w:tcPr>
            <w:tcW w:w="636" w:type="dxa"/>
            <w:gridSpan w:val="2"/>
          </w:tcPr>
          <w:p w:rsidR="00481CBD" w:rsidRPr="00481CBD" w:rsidRDefault="00481CBD" w:rsidP="00F02EB7">
            <w:r w:rsidRPr="00481CBD">
              <w:t>580</w:t>
            </w:r>
          </w:p>
        </w:tc>
      </w:tr>
    </w:tbl>
    <w:tbl>
      <w:tblPr>
        <w:tblpPr w:leftFromText="180" w:rightFromText="180" w:vertAnchor="text" w:horzAnchor="margin" w:tblpXSpec="center" w:tblpY="106"/>
        <w:tblW w:w="156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09"/>
        <w:gridCol w:w="709"/>
        <w:gridCol w:w="708"/>
        <w:gridCol w:w="709"/>
        <w:gridCol w:w="567"/>
        <w:gridCol w:w="638"/>
        <w:gridCol w:w="952"/>
        <w:gridCol w:w="536"/>
        <w:gridCol w:w="782"/>
        <w:gridCol w:w="720"/>
        <w:gridCol w:w="625"/>
        <w:gridCol w:w="708"/>
        <w:gridCol w:w="709"/>
        <w:gridCol w:w="709"/>
        <w:gridCol w:w="709"/>
        <w:gridCol w:w="708"/>
        <w:gridCol w:w="567"/>
        <w:gridCol w:w="709"/>
        <w:gridCol w:w="567"/>
        <w:gridCol w:w="709"/>
        <w:gridCol w:w="567"/>
      </w:tblGrid>
      <w:tr w:rsidR="00481CBD" w:rsidRPr="009116E4" w:rsidTr="00AF139B">
        <w:trPr>
          <w:cantSplit/>
          <w:trHeight w:hRule="exact" w:val="580"/>
        </w:trPr>
        <w:tc>
          <w:tcPr>
            <w:tcW w:w="1346" w:type="dxa"/>
          </w:tcPr>
          <w:p w:rsidR="00481CBD" w:rsidRDefault="00481CBD" w:rsidP="00481CBD">
            <w:pPr>
              <w:ind w:right="-180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 xml:space="preserve">Локомотивный </w:t>
            </w:r>
          </w:p>
          <w:p w:rsidR="00481CBD" w:rsidRPr="009116E4" w:rsidRDefault="00481CBD" w:rsidP="00481CBD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481CBD" w:rsidRPr="009116E4" w:rsidRDefault="00481CBD" w:rsidP="00481CBD">
            <w:pPr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30,9</w:t>
            </w:r>
          </w:p>
        </w:tc>
        <w:tc>
          <w:tcPr>
            <w:tcW w:w="709" w:type="dxa"/>
          </w:tcPr>
          <w:p w:rsidR="00481CBD" w:rsidRPr="009116E4" w:rsidRDefault="00481CBD" w:rsidP="00481CBD">
            <w:pPr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481CBD" w:rsidRPr="009116E4" w:rsidRDefault="00481CBD" w:rsidP="00481CBD">
            <w:pPr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21,7</w:t>
            </w:r>
          </w:p>
        </w:tc>
        <w:tc>
          <w:tcPr>
            <w:tcW w:w="709" w:type="dxa"/>
          </w:tcPr>
          <w:p w:rsidR="00481CBD" w:rsidRPr="009116E4" w:rsidRDefault="00481CBD" w:rsidP="00481CBD">
            <w:pPr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81CBD" w:rsidRPr="009116E4" w:rsidRDefault="00481CBD" w:rsidP="00481CBD">
            <w:pPr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481CBD" w:rsidRPr="009116E4" w:rsidRDefault="00481CBD" w:rsidP="00481CBD">
            <w:pPr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8832</w:t>
            </w:r>
          </w:p>
        </w:tc>
        <w:tc>
          <w:tcPr>
            <w:tcW w:w="952" w:type="dxa"/>
          </w:tcPr>
          <w:p w:rsidR="00481CBD" w:rsidRPr="009116E4" w:rsidRDefault="00481CBD" w:rsidP="00481CB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189-630</w:t>
            </w:r>
          </w:p>
        </w:tc>
        <w:tc>
          <w:tcPr>
            <w:tcW w:w="536" w:type="dxa"/>
          </w:tcPr>
          <w:p w:rsidR="00481CBD" w:rsidRPr="009116E4" w:rsidRDefault="00481CBD" w:rsidP="00481CBD">
            <w:pPr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481CBD" w:rsidRPr="009116E4" w:rsidRDefault="00481CBD" w:rsidP="00481CBD">
            <w:pPr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7,1</w:t>
            </w:r>
          </w:p>
        </w:tc>
        <w:tc>
          <w:tcPr>
            <w:tcW w:w="720" w:type="dxa"/>
          </w:tcPr>
          <w:p w:rsidR="00481CBD" w:rsidRPr="009116E4" w:rsidRDefault="00481CBD" w:rsidP="00481CBD">
            <w:pPr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6,5</w:t>
            </w:r>
          </w:p>
        </w:tc>
        <w:tc>
          <w:tcPr>
            <w:tcW w:w="625" w:type="dxa"/>
          </w:tcPr>
          <w:p w:rsidR="00481CBD" w:rsidRPr="009116E4" w:rsidRDefault="00481CBD" w:rsidP="00481CBD">
            <w:pPr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90,1</w:t>
            </w:r>
          </w:p>
        </w:tc>
        <w:tc>
          <w:tcPr>
            <w:tcW w:w="708" w:type="dxa"/>
          </w:tcPr>
          <w:p w:rsidR="00481CBD" w:rsidRPr="009116E4" w:rsidRDefault="00481CBD" w:rsidP="00481CBD">
            <w:pPr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:rsidR="00481CBD" w:rsidRPr="009116E4" w:rsidRDefault="00481CBD" w:rsidP="00481CBD">
            <w:pPr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481CBD" w:rsidRPr="009116E4" w:rsidRDefault="00481CBD" w:rsidP="00481CBD">
            <w:pPr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14903</w:t>
            </w:r>
          </w:p>
        </w:tc>
        <w:tc>
          <w:tcPr>
            <w:tcW w:w="709" w:type="dxa"/>
          </w:tcPr>
          <w:p w:rsidR="00481CBD" w:rsidRPr="009116E4" w:rsidRDefault="00481CBD" w:rsidP="00481CBD">
            <w:pPr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11000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81CBD" w:rsidRPr="009116E4" w:rsidRDefault="00481CBD" w:rsidP="00481CBD">
            <w:pPr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15030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81CBD" w:rsidRPr="009116E4" w:rsidRDefault="00481CBD" w:rsidP="00481CBD">
            <w:pPr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20300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1CBD" w:rsidRPr="009116E4" w:rsidRDefault="00481CBD" w:rsidP="00481CBD">
            <w:pPr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15421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1CBD" w:rsidRPr="009116E4" w:rsidRDefault="00481CBD" w:rsidP="00481CBD">
            <w:pPr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5043</w:t>
            </w:r>
          </w:p>
        </w:tc>
        <w:tc>
          <w:tcPr>
            <w:tcW w:w="709" w:type="dxa"/>
          </w:tcPr>
          <w:p w:rsidR="00481CBD" w:rsidRPr="009116E4" w:rsidRDefault="00481CBD" w:rsidP="00481CBD">
            <w:pPr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81CBD" w:rsidRPr="009116E4" w:rsidRDefault="00481CBD" w:rsidP="00481CB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684</w:t>
            </w:r>
          </w:p>
        </w:tc>
      </w:tr>
    </w:tbl>
    <w:p w:rsidR="00481CBD" w:rsidRDefault="00481CBD" w:rsidP="00F76BE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2"/>
        <w:tblW w:w="156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709"/>
        <w:gridCol w:w="709"/>
        <w:gridCol w:w="708"/>
        <w:gridCol w:w="709"/>
        <w:gridCol w:w="567"/>
        <w:gridCol w:w="638"/>
        <w:gridCol w:w="952"/>
        <w:gridCol w:w="536"/>
        <w:gridCol w:w="782"/>
        <w:gridCol w:w="720"/>
        <w:gridCol w:w="625"/>
        <w:gridCol w:w="708"/>
        <w:gridCol w:w="709"/>
        <w:gridCol w:w="709"/>
        <w:gridCol w:w="709"/>
        <w:gridCol w:w="708"/>
        <w:gridCol w:w="567"/>
        <w:gridCol w:w="709"/>
        <w:gridCol w:w="567"/>
        <w:gridCol w:w="709"/>
        <w:gridCol w:w="567"/>
      </w:tblGrid>
      <w:tr w:rsidR="00217FFD" w:rsidRPr="009116E4" w:rsidTr="00AF139B">
        <w:trPr>
          <w:cantSplit/>
          <w:trHeight w:hRule="exact" w:val="445"/>
        </w:trPr>
        <w:tc>
          <w:tcPr>
            <w:tcW w:w="1346" w:type="dxa"/>
          </w:tcPr>
          <w:p w:rsidR="00217FFD" w:rsidRDefault="00217FFD" w:rsidP="00217FFD">
            <w:pPr>
              <w:ind w:right="-180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 xml:space="preserve">Локомотивный </w:t>
            </w:r>
          </w:p>
          <w:p w:rsidR="00217FFD" w:rsidRPr="009116E4" w:rsidRDefault="00217FFD" w:rsidP="00217FFD">
            <w:pPr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217FFD" w:rsidRPr="009116E4" w:rsidRDefault="00217FFD" w:rsidP="0021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217FFD" w:rsidRPr="009116E4" w:rsidRDefault="00217FFD" w:rsidP="00217FFD">
            <w:pPr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708" w:type="dxa"/>
          </w:tcPr>
          <w:p w:rsidR="00217FFD" w:rsidRPr="009116E4" w:rsidRDefault="00217FFD" w:rsidP="0021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709" w:type="dxa"/>
          </w:tcPr>
          <w:p w:rsidR="00217FFD" w:rsidRPr="009116E4" w:rsidRDefault="00217FFD" w:rsidP="00217FFD">
            <w:pPr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17FFD" w:rsidRPr="009116E4" w:rsidRDefault="00217FFD" w:rsidP="00217FFD">
            <w:pPr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</w:tcPr>
          <w:p w:rsidR="00217FFD" w:rsidRPr="009116E4" w:rsidRDefault="00217FFD" w:rsidP="00217FFD">
            <w:pPr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952" w:type="dxa"/>
          </w:tcPr>
          <w:p w:rsidR="00217FFD" w:rsidRPr="009116E4" w:rsidRDefault="00217FFD" w:rsidP="00217FF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  <w:r w:rsidRPr="009116E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806</w:t>
            </w:r>
          </w:p>
        </w:tc>
        <w:tc>
          <w:tcPr>
            <w:tcW w:w="536" w:type="dxa"/>
          </w:tcPr>
          <w:p w:rsidR="00217FFD" w:rsidRPr="009116E4" w:rsidRDefault="00217FFD" w:rsidP="00217FFD">
            <w:pPr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-</w:t>
            </w:r>
          </w:p>
        </w:tc>
        <w:tc>
          <w:tcPr>
            <w:tcW w:w="782" w:type="dxa"/>
          </w:tcPr>
          <w:p w:rsidR="00217FFD" w:rsidRPr="009116E4" w:rsidRDefault="00217FFD" w:rsidP="0021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3,4-9</w:t>
            </w:r>
          </w:p>
        </w:tc>
        <w:tc>
          <w:tcPr>
            <w:tcW w:w="720" w:type="dxa"/>
          </w:tcPr>
          <w:p w:rsidR="00217FFD" w:rsidRPr="009116E4" w:rsidRDefault="00217FFD" w:rsidP="0021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625" w:type="dxa"/>
          </w:tcPr>
          <w:p w:rsidR="00217FFD" w:rsidRPr="009116E4" w:rsidRDefault="00217FFD" w:rsidP="0021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8" w:type="dxa"/>
          </w:tcPr>
          <w:p w:rsidR="00217FFD" w:rsidRPr="009116E4" w:rsidRDefault="00217FFD" w:rsidP="0021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217FFD" w:rsidRPr="009116E4" w:rsidRDefault="00217FFD" w:rsidP="0021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17FFD" w:rsidRPr="009116E4" w:rsidRDefault="00217FFD" w:rsidP="0021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116E4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217FFD" w:rsidRPr="009116E4" w:rsidRDefault="00217FFD" w:rsidP="00217FFD">
            <w:pPr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17FFD" w:rsidRPr="009116E4" w:rsidRDefault="00217FFD" w:rsidP="00217FFD">
            <w:pPr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635</w:t>
            </w:r>
            <w:r w:rsidRPr="009116E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17FFD" w:rsidRPr="009116E4" w:rsidRDefault="00217FFD" w:rsidP="00217FFD">
            <w:pPr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27</w:t>
            </w:r>
            <w:r w:rsidRPr="009116E4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7FFD" w:rsidRPr="009116E4" w:rsidRDefault="00217FFD" w:rsidP="00217FFD">
            <w:pPr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6800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7FFD" w:rsidRPr="009116E4" w:rsidRDefault="00217FFD" w:rsidP="00217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5920</w:t>
            </w:r>
          </w:p>
        </w:tc>
        <w:tc>
          <w:tcPr>
            <w:tcW w:w="709" w:type="dxa"/>
          </w:tcPr>
          <w:p w:rsidR="00217FFD" w:rsidRPr="009116E4" w:rsidRDefault="00217FFD" w:rsidP="00217FFD">
            <w:pPr>
              <w:jc w:val="center"/>
              <w:rPr>
                <w:sz w:val="20"/>
                <w:szCs w:val="20"/>
              </w:rPr>
            </w:pPr>
            <w:r w:rsidRPr="009116E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217FFD" w:rsidRPr="009116E4" w:rsidRDefault="00217FFD" w:rsidP="00217FFD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29"/>
        <w:gridCol w:w="7731"/>
      </w:tblGrid>
      <w:tr w:rsidR="00217FFD" w:rsidTr="00DB74EC">
        <w:trPr>
          <w:trHeight w:val="4079"/>
        </w:trPr>
        <w:tc>
          <w:tcPr>
            <w:tcW w:w="6629" w:type="dxa"/>
          </w:tcPr>
          <w:p w:rsidR="00A41D68" w:rsidRDefault="00217FFD" w:rsidP="00A41D68">
            <w:pPr>
              <w:keepNext/>
              <w:spacing w:after="200" w:line="276" w:lineRule="auto"/>
              <w:jc w:val="both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934419" cy="2244436"/>
                  <wp:effectExtent l="19050" t="0" r="8931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B01006" w:rsidRDefault="00A41D68" w:rsidP="00A41D68">
            <w:pPr>
              <w:pStyle w:val="a7"/>
              <w:jc w:val="both"/>
            </w:pPr>
            <w:r>
              <w:t xml:space="preserve">Диаграмма </w:t>
            </w:r>
            <w:fldSimple w:instr=" SEQ Диаграмма \* ARABIC ">
              <w:r w:rsidR="00B705FB">
                <w:rPr>
                  <w:noProof/>
                </w:rPr>
                <w:t>8</w:t>
              </w:r>
            </w:fldSimple>
          </w:p>
          <w:p w:rsidR="00217FFD" w:rsidRDefault="00B01006" w:rsidP="009C4497">
            <w:pPr>
              <w:pStyle w:val="a7"/>
              <w:jc w:val="center"/>
              <w:rPr>
                <w:sz w:val="28"/>
                <w:szCs w:val="28"/>
              </w:rPr>
            </w:pPr>
            <w:r>
              <w:t>Стоимость содержания одного ребёнка в месяц</w:t>
            </w:r>
          </w:p>
        </w:tc>
        <w:tc>
          <w:tcPr>
            <w:tcW w:w="7731" w:type="dxa"/>
          </w:tcPr>
          <w:p w:rsidR="00AF139B" w:rsidRDefault="00AF139B" w:rsidP="00AF139B">
            <w:pPr>
              <w:jc w:val="both"/>
              <w:rPr>
                <w:sz w:val="28"/>
              </w:rPr>
            </w:pPr>
            <w:r w:rsidRPr="00AD2ADA">
              <w:rPr>
                <w:sz w:val="28"/>
              </w:rPr>
              <w:t>Финансово</w:t>
            </w:r>
            <w:r>
              <w:rPr>
                <w:sz w:val="28"/>
              </w:rPr>
              <w:t xml:space="preserve">-экономические показатели системы дошкольного образования Локомотивного городского округа продолжают характеризоваться </w:t>
            </w:r>
            <w:r w:rsidR="00B01006">
              <w:rPr>
                <w:sz w:val="28"/>
              </w:rPr>
              <w:t>высокой стоимостью содержания одного ребёнка в месяц и значительно превышает областной показатель</w:t>
            </w:r>
            <w:r w:rsidR="00B1052E">
              <w:rPr>
                <w:sz w:val="28"/>
              </w:rPr>
              <w:t xml:space="preserve">. </w:t>
            </w:r>
          </w:p>
          <w:p w:rsidR="00B01006" w:rsidRDefault="00B01006" w:rsidP="00AF139B">
            <w:pPr>
              <w:jc w:val="both"/>
              <w:rPr>
                <w:sz w:val="28"/>
              </w:rPr>
            </w:pPr>
            <w:r>
              <w:rPr>
                <w:sz w:val="28"/>
              </w:rPr>
              <w:t>2011 год на 1640 рублей</w:t>
            </w:r>
            <w:r w:rsidR="001C6158">
              <w:rPr>
                <w:sz w:val="28"/>
              </w:rPr>
              <w:t xml:space="preserve"> </w:t>
            </w:r>
          </w:p>
          <w:p w:rsidR="00B01006" w:rsidRDefault="00B01006" w:rsidP="00DB74EC">
            <w:pPr>
              <w:jc w:val="both"/>
              <w:rPr>
                <w:sz w:val="28"/>
              </w:rPr>
            </w:pPr>
            <w:r>
              <w:rPr>
                <w:sz w:val="28"/>
              </w:rPr>
              <w:t>2012 год на 2953 рублей</w:t>
            </w:r>
            <w:r w:rsidR="001C6158">
              <w:rPr>
                <w:sz w:val="28"/>
              </w:rPr>
              <w:t xml:space="preserve"> </w:t>
            </w:r>
          </w:p>
          <w:p w:rsidR="00B01006" w:rsidRDefault="00B01006" w:rsidP="00DB74EC">
            <w:pPr>
              <w:jc w:val="both"/>
              <w:rPr>
                <w:sz w:val="28"/>
              </w:rPr>
            </w:pPr>
            <w:r>
              <w:rPr>
                <w:sz w:val="28"/>
              </w:rPr>
              <w:t>2013 год на 1934 рублей</w:t>
            </w:r>
            <w:r w:rsidR="001C6158">
              <w:rPr>
                <w:sz w:val="28"/>
              </w:rPr>
              <w:t xml:space="preserve"> </w:t>
            </w:r>
          </w:p>
          <w:p w:rsidR="00217FFD" w:rsidRPr="001C6158" w:rsidRDefault="001C6158" w:rsidP="00510255">
            <w:pPr>
              <w:jc w:val="both"/>
              <w:rPr>
                <w:b/>
                <w:sz w:val="28"/>
                <w:szCs w:val="28"/>
              </w:rPr>
            </w:pPr>
            <w:r w:rsidRPr="001C6158">
              <w:rPr>
                <w:b/>
                <w:sz w:val="28"/>
                <w:szCs w:val="28"/>
              </w:rPr>
              <w:t>2014 (плановое)</w:t>
            </w:r>
            <w:r w:rsidR="00B1052E">
              <w:rPr>
                <w:sz w:val="28"/>
              </w:rPr>
              <w:t xml:space="preserve"> </w:t>
            </w:r>
            <w:r w:rsidR="00B1052E" w:rsidRPr="00296ACF">
              <w:rPr>
                <w:sz w:val="28"/>
              </w:rPr>
              <w:t>Данные показания в 2014 году будут уточнены. в результате реорганизации учреждения, комплекс</w:t>
            </w:r>
            <w:r w:rsidR="000A1841" w:rsidRPr="00296ACF">
              <w:rPr>
                <w:sz w:val="28"/>
              </w:rPr>
              <w:t>а</w:t>
            </w:r>
            <w:r w:rsidR="00B1052E" w:rsidRPr="00296ACF">
              <w:rPr>
                <w:sz w:val="28"/>
              </w:rPr>
              <w:t xml:space="preserve"> мер и управленческих решений по оптимизации бюджетных расходов</w:t>
            </w:r>
            <w:r w:rsidR="00510255" w:rsidRPr="00296ACF">
              <w:rPr>
                <w:sz w:val="28"/>
              </w:rPr>
              <w:t>, в частности расходов на организацию питания за счёт конкуренции в сфере торговли в соответствии с 44 ФЗ.</w:t>
            </w:r>
          </w:p>
        </w:tc>
      </w:tr>
      <w:tr w:rsidR="009C4497" w:rsidTr="00DB74EC">
        <w:tc>
          <w:tcPr>
            <w:tcW w:w="6629" w:type="dxa"/>
          </w:tcPr>
          <w:p w:rsidR="00A41D68" w:rsidRDefault="00F77D2C" w:rsidP="00A41D68">
            <w:pPr>
              <w:keepNext/>
              <w:spacing w:after="200" w:line="276" w:lineRule="auto"/>
              <w:jc w:val="both"/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833256" cy="2838203"/>
                  <wp:effectExtent l="19050" t="0" r="14844" b="247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9C4497" w:rsidRDefault="00A41D68" w:rsidP="00A41D68">
            <w:pPr>
              <w:pStyle w:val="a7"/>
              <w:jc w:val="both"/>
              <w:rPr>
                <w:noProof/>
                <w:sz w:val="28"/>
                <w:szCs w:val="28"/>
              </w:rPr>
            </w:pPr>
            <w:r>
              <w:t xml:space="preserve">Диаграмма </w:t>
            </w:r>
            <w:fldSimple w:instr=" SEQ Диаграмма \* ARABIC ">
              <w:r w:rsidR="00B705FB">
                <w:rPr>
                  <w:noProof/>
                </w:rPr>
                <w:t>9</w:t>
              </w:r>
            </w:fldSimple>
          </w:p>
        </w:tc>
        <w:tc>
          <w:tcPr>
            <w:tcW w:w="7731" w:type="dxa"/>
          </w:tcPr>
          <w:p w:rsidR="00DA0AD2" w:rsidRDefault="00DA0AD2" w:rsidP="009C4497">
            <w:pPr>
              <w:ind w:firstLine="708"/>
              <w:jc w:val="both"/>
              <w:rPr>
                <w:sz w:val="28"/>
              </w:rPr>
            </w:pPr>
          </w:p>
          <w:p w:rsidR="008B60EE" w:rsidRPr="001A37F1" w:rsidRDefault="008B60EE" w:rsidP="008B60EE">
            <w:pPr>
              <w:ind w:firstLine="708"/>
              <w:jc w:val="both"/>
              <w:rPr>
                <w:sz w:val="28"/>
              </w:rPr>
            </w:pPr>
            <w:r w:rsidRPr="00F02EB7">
              <w:t>Стоимость питания</w:t>
            </w:r>
            <w:r>
              <w:rPr>
                <w:sz w:val="28"/>
              </w:rPr>
              <w:t xml:space="preserve"> детей в дошкольных учреждениях Локомотивного городского округа составила по годам</w:t>
            </w:r>
          </w:p>
          <w:p w:rsidR="008B60EE" w:rsidRDefault="008B60EE" w:rsidP="008B60EE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2011- 93,6;</w:t>
            </w:r>
          </w:p>
          <w:p w:rsidR="008B60EE" w:rsidRDefault="008B60EE" w:rsidP="008B60EE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2012 – 83,0;</w:t>
            </w:r>
          </w:p>
          <w:p w:rsidR="001C6158" w:rsidRDefault="008B60EE" w:rsidP="001C6158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2013 – 95,0</w:t>
            </w:r>
            <w:r w:rsidR="001C615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рублей в день, что выше областных показателей </w:t>
            </w:r>
            <w:r w:rsidR="001C6158">
              <w:rPr>
                <w:sz w:val="28"/>
              </w:rPr>
              <w:t>2011-2013 года</w:t>
            </w:r>
          </w:p>
          <w:p w:rsidR="001C6158" w:rsidRPr="001C6158" w:rsidRDefault="001C6158" w:rsidP="008B60EE">
            <w:pPr>
              <w:ind w:firstLine="708"/>
              <w:jc w:val="both"/>
              <w:rPr>
                <w:b/>
                <w:sz w:val="28"/>
              </w:rPr>
            </w:pPr>
            <w:r w:rsidRPr="001C6158">
              <w:rPr>
                <w:b/>
                <w:sz w:val="28"/>
              </w:rPr>
              <w:t>2014 (плановое) -90,0</w:t>
            </w:r>
          </w:p>
          <w:p w:rsidR="008B60EE" w:rsidRDefault="008B60EE" w:rsidP="008B60EE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При этом</w:t>
            </w:r>
            <w:r w:rsidR="00F77D2C">
              <w:rPr>
                <w:sz w:val="28"/>
              </w:rPr>
              <w:t xml:space="preserve"> уровень финансовой обеспеченности натуральных норм питания</w:t>
            </w:r>
            <w:r>
              <w:rPr>
                <w:sz w:val="28"/>
              </w:rPr>
              <w:t xml:space="preserve"> стабильно остаётся высоким</w:t>
            </w:r>
          </w:p>
          <w:p w:rsidR="008B60EE" w:rsidRDefault="008B60EE" w:rsidP="008B60EE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2011 -99%</w:t>
            </w:r>
          </w:p>
          <w:p w:rsidR="008B60EE" w:rsidRDefault="008B60EE" w:rsidP="008B60EE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2012 -92%</w:t>
            </w:r>
          </w:p>
          <w:p w:rsidR="008B60EE" w:rsidRDefault="008B60EE" w:rsidP="008B60EE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2013 – 100%</w:t>
            </w:r>
          </w:p>
          <w:p w:rsidR="001C6158" w:rsidRPr="001C6158" w:rsidRDefault="001C6158" w:rsidP="000F0032">
            <w:pPr>
              <w:ind w:firstLine="708"/>
              <w:jc w:val="both"/>
              <w:rPr>
                <w:b/>
                <w:sz w:val="28"/>
              </w:rPr>
            </w:pPr>
            <w:r w:rsidRPr="001C6158">
              <w:rPr>
                <w:b/>
                <w:sz w:val="28"/>
              </w:rPr>
              <w:t>2014 – 100% (плановое)</w:t>
            </w:r>
          </w:p>
        </w:tc>
      </w:tr>
      <w:tr w:rsidR="008B60EE" w:rsidTr="00DB74EC">
        <w:tc>
          <w:tcPr>
            <w:tcW w:w="6629" w:type="dxa"/>
          </w:tcPr>
          <w:p w:rsidR="00A41D68" w:rsidRDefault="00072110" w:rsidP="00A41D68">
            <w:pPr>
              <w:keepNext/>
              <w:spacing w:after="200" w:line="276" w:lineRule="auto"/>
              <w:jc w:val="both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082345" cy="2415822"/>
                  <wp:effectExtent l="19050" t="0" r="13405" b="3528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8B60EE" w:rsidRDefault="00A41D68" w:rsidP="00A41D68">
            <w:pPr>
              <w:pStyle w:val="a7"/>
              <w:jc w:val="both"/>
              <w:rPr>
                <w:noProof/>
                <w:sz w:val="28"/>
                <w:szCs w:val="28"/>
              </w:rPr>
            </w:pPr>
            <w:r>
              <w:t xml:space="preserve">Диаграмма </w:t>
            </w:r>
            <w:fldSimple w:instr=" SEQ Диаграмма \* ARABIC ">
              <w:r w:rsidR="00B705FB">
                <w:rPr>
                  <w:noProof/>
                </w:rPr>
                <w:t>10</w:t>
              </w:r>
            </w:fldSimple>
          </w:p>
        </w:tc>
        <w:tc>
          <w:tcPr>
            <w:tcW w:w="7731" w:type="dxa"/>
          </w:tcPr>
          <w:p w:rsidR="008B60EE" w:rsidRDefault="008B60EE" w:rsidP="008B60EE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Средняя начисленная заработная плата педагогического персонала составила в среднем по Локомотивному городскому округу в дошкольных учреждениях муниципальной собственности</w:t>
            </w:r>
          </w:p>
          <w:p w:rsidR="008B60EE" w:rsidRDefault="008B60EE" w:rsidP="008B60EE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2011 год - 15570 руб.</w:t>
            </w:r>
          </w:p>
          <w:p w:rsidR="008B60EE" w:rsidRDefault="008B60EE" w:rsidP="008B60EE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2012 год - 15030 руб.</w:t>
            </w:r>
          </w:p>
          <w:p w:rsidR="00296ACF" w:rsidRDefault="008B60EE" w:rsidP="009E0638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2013 год -16350руб.</w:t>
            </w:r>
          </w:p>
          <w:p w:rsidR="00296ACF" w:rsidRDefault="00296ACF" w:rsidP="008B60EE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Средняя начисленная заработная плата работников</w:t>
            </w:r>
          </w:p>
        </w:tc>
      </w:tr>
    </w:tbl>
    <w:p w:rsidR="006B36B5" w:rsidRDefault="006B36B5">
      <w:pPr>
        <w:spacing w:after="200" w:line="276" w:lineRule="auto"/>
        <w:rPr>
          <w:sz w:val="28"/>
          <w:szCs w:val="28"/>
        </w:rPr>
      </w:pPr>
    </w:p>
    <w:p w:rsidR="00E20BEA" w:rsidRPr="00824544" w:rsidRDefault="006B36B5" w:rsidP="00824544">
      <w:pPr>
        <w:pStyle w:val="2"/>
        <w:rPr>
          <w:sz w:val="28"/>
          <w:szCs w:val="28"/>
        </w:rPr>
      </w:pPr>
      <w:bookmarkStart w:id="9" w:name="_Toc401878502"/>
      <w:r w:rsidRPr="00824544">
        <w:rPr>
          <w:sz w:val="28"/>
          <w:szCs w:val="28"/>
        </w:rPr>
        <w:t>Охрана жизни и здоровья детей</w:t>
      </w:r>
      <w:bookmarkEnd w:id="9"/>
    </w:p>
    <w:p w:rsidR="006379EC" w:rsidRPr="009E302B" w:rsidRDefault="00A41D68" w:rsidP="006379EC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6</w:t>
      </w:r>
    </w:p>
    <w:tbl>
      <w:tblPr>
        <w:tblpPr w:leftFromText="180" w:rightFromText="180" w:vertAnchor="text" w:horzAnchor="margin" w:tblpY="305"/>
        <w:tblW w:w="148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461"/>
        <w:gridCol w:w="1003"/>
        <w:gridCol w:w="900"/>
        <w:gridCol w:w="780"/>
        <w:gridCol w:w="780"/>
        <w:gridCol w:w="780"/>
        <w:gridCol w:w="528"/>
        <w:gridCol w:w="1088"/>
        <w:gridCol w:w="1440"/>
        <w:gridCol w:w="724"/>
        <w:gridCol w:w="720"/>
        <w:gridCol w:w="720"/>
        <w:gridCol w:w="720"/>
        <w:gridCol w:w="720"/>
        <w:gridCol w:w="578"/>
      </w:tblGrid>
      <w:tr w:rsidR="0018068B" w:rsidTr="009E302B">
        <w:trPr>
          <w:cantSplit/>
          <w:trHeight w:val="496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6379EC">
            <w:pPr>
              <w:rPr>
                <w:sz w:val="20"/>
              </w:rPr>
            </w:pPr>
            <w:r>
              <w:rPr>
                <w:sz w:val="22"/>
                <w:szCs w:val="22"/>
              </w:rPr>
              <w:t>Наименование городских округов и муниципальных районов</w:t>
            </w:r>
          </w:p>
        </w:tc>
        <w:tc>
          <w:tcPr>
            <w:tcW w:w="14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6379EC">
            <w:pPr>
              <w:pStyle w:val="21"/>
              <w:spacing w:line="240" w:lineRule="auto"/>
              <w:ind w:right="-5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Заболеваемость в территории</w:t>
            </w:r>
            <w:r>
              <w:rPr>
                <w:sz w:val="18"/>
                <w:szCs w:val="18"/>
              </w:rPr>
              <w:t xml:space="preserve"> Кол - во случаев на 1000 детей дошкольного возраста 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6379EC">
            <w:pPr>
              <w:pStyle w:val="21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Заболеваемость в ДОУ</w:t>
            </w:r>
            <w:r>
              <w:rPr>
                <w:sz w:val="20"/>
                <w:szCs w:val="20"/>
              </w:rPr>
              <w:t xml:space="preserve"> (количество случаев на 1000)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6379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Пропущено дней по болезни 1 ребенком в ДОУ</w:t>
            </w: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68B" w:rsidRDefault="0018068B" w:rsidP="00637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случаев </w:t>
            </w:r>
            <w:r>
              <w:rPr>
                <w:b/>
                <w:sz w:val="18"/>
                <w:szCs w:val="18"/>
              </w:rPr>
              <w:t>травм.</w:t>
            </w:r>
          </w:p>
        </w:tc>
        <w:tc>
          <w:tcPr>
            <w:tcW w:w="325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068B" w:rsidRDefault="0018068B" w:rsidP="006379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Посещаемость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6379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Детей </w:t>
            </w:r>
          </w:p>
          <w:p w:rsidR="0018068B" w:rsidRDefault="0018068B" w:rsidP="006379E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группой здоровья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6379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Детей </w:t>
            </w:r>
          </w:p>
          <w:p w:rsidR="0018068B" w:rsidRDefault="0018068B" w:rsidP="006379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3 группой здоровья</w:t>
            </w:r>
          </w:p>
        </w:tc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Pr="00A97B12" w:rsidRDefault="0018068B" w:rsidP="006379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  <w:r>
              <w:rPr>
                <w:b/>
                <w:sz w:val="18"/>
                <w:szCs w:val="18"/>
              </w:rPr>
              <w:t>оздоровленных детей</w:t>
            </w:r>
          </w:p>
        </w:tc>
      </w:tr>
      <w:tr w:rsidR="0018068B" w:rsidTr="009E302B">
        <w:trPr>
          <w:cantSplit/>
          <w:trHeight w:val="304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B" w:rsidRDefault="0018068B" w:rsidP="006379EC">
            <w:pPr>
              <w:rPr>
                <w:sz w:val="20"/>
              </w:rPr>
            </w:pPr>
          </w:p>
        </w:tc>
        <w:tc>
          <w:tcPr>
            <w:tcW w:w="14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B" w:rsidRDefault="0018068B" w:rsidP="006379EC">
            <w:pPr>
              <w:rPr>
                <w:sz w:val="18"/>
                <w:szCs w:val="18"/>
              </w:rPr>
            </w:pPr>
          </w:p>
        </w:tc>
        <w:tc>
          <w:tcPr>
            <w:tcW w:w="19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B" w:rsidRDefault="0018068B" w:rsidP="006379E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B" w:rsidRDefault="0018068B" w:rsidP="006379EC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68B" w:rsidRDefault="0018068B" w:rsidP="006379EC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068B" w:rsidRDefault="0018068B" w:rsidP="006379EC">
            <w:pPr>
              <w:ind w:righ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число детодней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068B" w:rsidRDefault="0018068B" w:rsidP="00637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максимальное число</w:t>
            </w:r>
          </w:p>
          <w:p w:rsidR="0018068B" w:rsidRDefault="0018068B" w:rsidP="00637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детодней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637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коэфф. посещаемости (%)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B" w:rsidRDefault="0018068B" w:rsidP="006379E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B" w:rsidRDefault="0018068B" w:rsidP="006379EC">
            <w:pPr>
              <w:rPr>
                <w:b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B" w:rsidRDefault="0018068B" w:rsidP="006379EC">
            <w:pPr>
              <w:rPr>
                <w:sz w:val="18"/>
                <w:szCs w:val="18"/>
              </w:rPr>
            </w:pPr>
          </w:p>
        </w:tc>
      </w:tr>
      <w:tr w:rsidR="0018068B" w:rsidTr="009E302B">
        <w:trPr>
          <w:cantSplit/>
          <w:trHeight w:val="401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B" w:rsidRDefault="0018068B" w:rsidP="006379EC">
            <w:pPr>
              <w:rPr>
                <w:sz w:val="20"/>
              </w:rPr>
            </w:pPr>
          </w:p>
        </w:tc>
        <w:tc>
          <w:tcPr>
            <w:tcW w:w="14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B" w:rsidRDefault="0018068B" w:rsidP="006379EC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637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637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отклон. </w:t>
            </w:r>
          </w:p>
          <w:p w:rsidR="0018068B" w:rsidRDefault="0018068B" w:rsidP="00D809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  <w:r w:rsidR="00D809B4">
              <w:rPr>
                <w:sz w:val="18"/>
                <w:szCs w:val="18"/>
              </w:rPr>
              <w:t>предыдущему году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9E302B" w:rsidP="00637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Предыдущий го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9E302B" w:rsidP="00637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Отчётный год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9E302B" w:rsidP="00637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Отклонениек предыдущему</w:t>
            </w:r>
          </w:p>
        </w:tc>
        <w:tc>
          <w:tcPr>
            <w:tcW w:w="5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68B" w:rsidRDefault="0018068B" w:rsidP="006379EC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68B" w:rsidRDefault="0018068B" w:rsidP="006379E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68B" w:rsidRDefault="0018068B" w:rsidP="006379EC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B" w:rsidRDefault="0018068B" w:rsidP="006379E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637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637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637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6379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</w:t>
            </w:r>
          </w:p>
        </w:tc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68B" w:rsidRDefault="0018068B" w:rsidP="006379EC">
            <w:pPr>
              <w:rPr>
                <w:sz w:val="18"/>
                <w:szCs w:val="18"/>
              </w:rPr>
            </w:pPr>
          </w:p>
        </w:tc>
      </w:tr>
      <w:tr w:rsidR="0018068B" w:rsidTr="009E302B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6379EC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6379E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6379E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6379E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6379E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6379E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6379E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68B" w:rsidRDefault="0018068B" w:rsidP="006379E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068B" w:rsidRDefault="0018068B" w:rsidP="006379E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068B" w:rsidRDefault="0018068B" w:rsidP="006379E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6379E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6379E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6379E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6379E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6379E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6379EC">
            <w:pPr>
              <w:jc w:val="center"/>
              <w:rPr>
                <w:sz w:val="2"/>
                <w:szCs w:val="2"/>
              </w:rPr>
            </w:pPr>
          </w:p>
        </w:tc>
      </w:tr>
    </w:tbl>
    <w:p w:rsidR="0018068B" w:rsidRDefault="0018068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337"/>
        <w:gridCol w:w="1003"/>
        <w:gridCol w:w="900"/>
        <w:gridCol w:w="780"/>
        <w:gridCol w:w="780"/>
        <w:gridCol w:w="780"/>
        <w:gridCol w:w="528"/>
        <w:gridCol w:w="1088"/>
        <w:gridCol w:w="1440"/>
        <w:gridCol w:w="724"/>
        <w:gridCol w:w="720"/>
        <w:gridCol w:w="720"/>
        <w:gridCol w:w="720"/>
        <w:gridCol w:w="720"/>
        <w:gridCol w:w="720"/>
      </w:tblGrid>
      <w:tr w:rsidR="0018068B" w:rsidTr="006379EC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8E1BA1">
            <w:r>
              <w:t>Локомотивный 2011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8E1BA1">
            <w:pPr>
              <w:jc w:val="center"/>
            </w:pPr>
            <w:r>
              <w:t>1988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68B" w:rsidRPr="00DD1084" w:rsidRDefault="0018068B" w:rsidP="008E1BA1">
            <w:pPr>
              <w:jc w:val="center"/>
            </w:pPr>
            <w:r w:rsidRPr="00DD1084">
              <w:t>2981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68B" w:rsidRPr="00DD1084" w:rsidRDefault="0018068B" w:rsidP="008E1BA1">
            <w:pPr>
              <w:jc w:val="center"/>
            </w:pPr>
            <w:r w:rsidRPr="00DD1084">
              <w:t>-209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8E1BA1">
            <w:pPr>
              <w:jc w:val="center"/>
            </w:pPr>
            <w:r>
              <w:t>19,6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Pr="00171E3C" w:rsidRDefault="0018068B" w:rsidP="008E1BA1">
            <w:pPr>
              <w:jc w:val="center"/>
            </w:pPr>
            <w:r w:rsidRPr="00171E3C">
              <w:t>18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68B" w:rsidRPr="00E4747E" w:rsidRDefault="0018068B" w:rsidP="008E1BA1">
            <w:pPr>
              <w:jc w:val="center"/>
            </w:pPr>
            <w:r w:rsidRPr="00E4747E">
              <w:t>-1,6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68B" w:rsidRDefault="0018068B" w:rsidP="008E1BA1">
            <w:pPr>
              <w:jc w:val="center"/>
            </w:pPr>
            <w: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068B" w:rsidRDefault="0018068B" w:rsidP="008E1BA1">
            <w:pPr>
              <w:jc w:val="center"/>
            </w:pPr>
            <w:r>
              <w:t>75393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068B" w:rsidRDefault="0018068B" w:rsidP="008E1BA1">
            <w:pPr>
              <w:jc w:val="center"/>
            </w:pPr>
            <w:r>
              <w:t>139128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8E1BA1">
            <w:pPr>
              <w:jc w:val="center"/>
            </w:pPr>
            <w:r>
              <w:t>54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8E1BA1">
            <w:pPr>
              <w:jc w:val="center"/>
            </w:pPr>
            <w:r>
              <w:t>75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8E1BA1">
            <w:pPr>
              <w:jc w:val="center"/>
            </w:pPr>
            <w:r>
              <w:t>13,3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8E1BA1">
            <w:pPr>
              <w:jc w:val="center"/>
            </w:pPr>
            <w:r>
              <w:t>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8E1BA1">
            <w:pPr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8E1BA1">
            <w:pPr>
              <w:jc w:val="center"/>
            </w:pPr>
            <w:r>
              <w:t>73,6</w:t>
            </w:r>
          </w:p>
        </w:tc>
      </w:tr>
    </w:tbl>
    <w:tbl>
      <w:tblPr>
        <w:tblpPr w:leftFromText="180" w:rightFromText="180" w:vertAnchor="text" w:horzAnchor="margin" w:tblpY="331"/>
        <w:tblW w:w="148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319"/>
        <w:gridCol w:w="992"/>
        <w:gridCol w:w="992"/>
        <w:gridCol w:w="709"/>
        <w:gridCol w:w="851"/>
        <w:gridCol w:w="708"/>
        <w:gridCol w:w="567"/>
        <w:gridCol w:w="993"/>
        <w:gridCol w:w="1559"/>
        <w:gridCol w:w="709"/>
        <w:gridCol w:w="708"/>
        <w:gridCol w:w="709"/>
        <w:gridCol w:w="709"/>
        <w:gridCol w:w="709"/>
        <w:gridCol w:w="708"/>
      </w:tblGrid>
      <w:tr w:rsidR="000A1841" w:rsidTr="000A1841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41" w:rsidRPr="00F62E5F" w:rsidRDefault="000A1841" w:rsidP="000A1841">
            <w:r w:rsidRPr="00F62E5F">
              <w:t>Локомотивный 2012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41" w:rsidRPr="00F62E5F" w:rsidRDefault="000A1841" w:rsidP="000A1841">
            <w:pPr>
              <w:jc w:val="center"/>
            </w:pPr>
            <w:r w:rsidRPr="00F62E5F">
              <w:t>1763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841" w:rsidRPr="00F62E5F" w:rsidRDefault="000A1841" w:rsidP="000A1841">
            <w:pPr>
              <w:jc w:val="center"/>
            </w:pPr>
            <w:r w:rsidRPr="00F62E5F">
              <w:t>1446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841" w:rsidRPr="00F62E5F" w:rsidRDefault="000A1841" w:rsidP="000A1841">
            <w:pPr>
              <w:jc w:val="center"/>
            </w:pPr>
            <w:r w:rsidRPr="00F62E5F">
              <w:t>-1535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41" w:rsidRPr="00F62E5F" w:rsidRDefault="000A1841" w:rsidP="000A1841">
            <w:pPr>
              <w:jc w:val="center"/>
            </w:pPr>
            <w:r w:rsidRPr="00F62E5F"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841" w:rsidRPr="00F62E5F" w:rsidRDefault="000A1841" w:rsidP="000A1841">
            <w:pPr>
              <w:jc w:val="center"/>
            </w:pPr>
            <w:r w:rsidRPr="00F62E5F"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841" w:rsidRPr="00F62E5F" w:rsidRDefault="000A1841" w:rsidP="000A1841">
            <w:pPr>
              <w:jc w:val="center"/>
            </w:pPr>
            <w:r w:rsidRPr="00F62E5F">
              <w:t>-7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841" w:rsidRPr="00F62E5F" w:rsidRDefault="000A1841" w:rsidP="000A1841">
            <w:pPr>
              <w:jc w:val="center"/>
            </w:pPr>
            <w:r w:rsidRPr="00F62E5F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1841" w:rsidRPr="00F62E5F" w:rsidRDefault="000A1841" w:rsidP="000A1841">
            <w:pPr>
              <w:jc w:val="center"/>
            </w:pPr>
            <w:r w:rsidRPr="00F62E5F">
              <w:t>80552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A1841" w:rsidRPr="00F62E5F" w:rsidRDefault="000A1841" w:rsidP="000A1841">
            <w:pPr>
              <w:jc w:val="center"/>
            </w:pPr>
            <w:r w:rsidRPr="00F62E5F">
              <w:t>144088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A1841" w:rsidRPr="00F62E5F" w:rsidRDefault="000A1841" w:rsidP="000A1841">
            <w:pPr>
              <w:jc w:val="center"/>
            </w:pPr>
            <w:r w:rsidRPr="00F62E5F">
              <w:t>56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41" w:rsidRPr="00F62E5F" w:rsidRDefault="000A1841" w:rsidP="000A1841">
            <w:pPr>
              <w:jc w:val="center"/>
            </w:pPr>
            <w:r w:rsidRPr="00F62E5F"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41" w:rsidRPr="00F62E5F" w:rsidRDefault="000A1841" w:rsidP="000A1841">
            <w:pPr>
              <w:jc w:val="center"/>
            </w:pPr>
            <w:r w:rsidRPr="00F62E5F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41" w:rsidRPr="00F62E5F" w:rsidRDefault="000A1841" w:rsidP="000A1841">
            <w:pPr>
              <w:jc w:val="center"/>
            </w:pPr>
            <w:r w:rsidRPr="00F62E5F"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41" w:rsidRPr="00F62E5F" w:rsidRDefault="000A1841" w:rsidP="000A1841">
            <w:pPr>
              <w:jc w:val="center"/>
            </w:pPr>
            <w:r w:rsidRPr="00F62E5F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841" w:rsidRDefault="000A1841" w:rsidP="000A1841">
            <w:pPr>
              <w:jc w:val="center"/>
            </w:pPr>
            <w:r w:rsidRPr="00F62E5F">
              <w:t>75</w:t>
            </w:r>
          </w:p>
        </w:tc>
      </w:tr>
    </w:tbl>
    <w:p w:rsidR="0018068B" w:rsidRPr="000A1841" w:rsidRDefault="0018068B" w:rsidP="008E1BA1">
      <w:pPr>
        <w:rPr>
          <w:sz w:val="28"/>
          <w:szCs w:val="28"/>
          <w:lang w:val="en-US"/>
        </w:rPr>
      </w:pPr>
    </w:p>
    <w:p w:rsidR="0018068B" w:rsidRDefault="0018068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337"/>
        <w:gridCol w:w="1003"/>
        <w:gridCol w:w="900"/>
        <w:gridCol w:w="780"/>
        <w:gridCol w:w="780"/>
        <w:gridCol w:w="780"/>
        <w:gridCol w:w="528"/>
        <w:gridCol w:w="1088"/>
        <w:gridCol w:w="1440"/>
        <w:gridCol w:w="724"/>
        <w:gridCol w:w="720"/>
        <w:gridCol w:w="720"/>
        <w:gridCol w:w="720"/>
        <w:gridCol w:w="720"/>
        <w:gridCol w:w="720"/>
      </w:tblGrid>
      <w:tr w:rsidR="0018068B" w:rsidTr="006379EC">
        <w:trPr>
          <w:cantSplit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6379EC">
            <w:r>
              <w:t>Локомотивный 2013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8E1BA1" w:rsidP="006379EC">
            <w:pPr>
              <w:jc w:val="center"/>
            </w:pPr>
            <w:r>
              <w:t>1871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68B" w:rsidRPr="00DD1084" w:rsidRDefault="008E1BA1" w:rsidP="006379EC">
            <w:pPr>
              <w:jc w:val="center"/>
            </w:pPr>
            <w:r>
              <w:t>1400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68B" w:rsidRPr="00DD1084" w:rsidRDefault="008E1BA1" w:rsidP="006379EC">
            <w:pPr>
              <w:jc w:val="center"/>
            </w:pPr>
            <w:r>
              <w:t>-46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8E1BA1" w:rsidP="006379EC">
            <w:pPr>
              <w:jc w:val="center"/>
            </w:pPr>
            <w:r>
              <w:t>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Pr="00171E3C" w:rsidRDefault="008E1BA1" w:rsidP="006379EC">
            <w:pPr>
              <w:jc w:val="center"/>
            </w:pPr>
            <w:r>
              <w:t>9,1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068B" w:rsidRPr="00E4747E" w:rsidRDefault="0018068B" w:rsidP="006379EC">
            <w:pPr>
              <w:jc w:val="center"/>
            </w:pPr>
            <w:r w:rsidRPr="00E4747E">
              <w:t>-1,6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68B" w:rsidRDefault="0018068B" w:rsidP="006379EC">
            <w:pPr>
              <w:jc w:val="center"/>
            </w:pPr>
            <w: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068B" w:rsidRDefault="008E1BA1" w:rsidP="006379EC">
            <w:pPr>
              <w:jc w:val="center"/>
            </w:pPr>
            <w:r>
              <w:t>113828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068B" w:rsidRDefault="008E1BA1" w:rsidP="006379EC">
            <w:pPr>
              <w:jc w:val="center"/>
            </w:pPr>
            <w:r>
              <w:t>145236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8E1BA1" w:rsidP="006379EC">
            <w:pPr>
              <w:jc w:val="center"/>
            </w:pPr>
            <w:r>
              <w:t>78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8E1BA1" w:rsidP="006379EC">
            <w:pPr>
              <w:jc w:val="center"/>
            </w:pPr>
            <w:r>
              <w:t>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8E1BA1" w:rsidP="006379EC">
            <w:pPr>
              <w:jc w:val="center"/>
            </w:pPr>
            <w:r>
              <w:t>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8E1BA1" w:rsidP="006379EC">
            <w:pPr>
              <w:jc w:val="center"/>
            </w:pPr>
            <w:r>
              <w:t>70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8E1BA1" w:rsidP="006379EC">
            <w:pPr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68B" w:rsidRDefault="0018068B" w:rsidP="008E1BA1">
            <w:pPr>
              <w:jc w:val="center"/>
            </w:pPr>
            <w:r>
              <w:t>73</w:t>
            </w:r>
          </w:p>
        </w:tc>
      </w:tr>
    </w:tbl>
    <w:tbl>
      <w:tblPr>
        <w:tblStyle w:val="a5"/>
        <w:tblW w:w="14850" w:type="dxa"/>
        <w:tblLayout w:type="fixed"/>
        <w:tblLook w:val="04A0"/>
      </w:tblPr>
      <w:tblGrid>
        <w:gridCol w:w="4219"/>
        <w:gridCol w:w="3260"/>
        <w:gridCol w:w="3827"/>
        <w:gridCol w:w="3544"/>
      </w:tblGrid>
      <w:tr w:rsidR="00D809B4" w:rsidTr="000A1841">
        <w:tc>
          <w:tcPr>
            <w:tcW w:w="4219" w:type="dxa"/>
          </w:tcPr>
          <w:p w:rsidR="00255D25" w:rsidRDefault="004E0695" w:rsidP="00255D25">
            <w:pPr>
              <w:keepNext/>
              <w:jc w:val="center"/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453018" cy="1964988"/>
                  <wp:effectExtent l="19050" t="0" r="23482" b="0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884AF0" w:rsidRDefault="00255D25" w:rsidP="00255D25">
            <w:pPr>
              <w:pStyle w:val="a7"/>
              <w:jc w:val="center"/>
            </w:pPr>
            <w:r>
              <w:t xml:space="preserve">Диаграмма </w:t>
            </w:r>
            <w:fldSimple w:instr=" SEQ Диаграмма \* ARABIC ">
              <w:r w:rsidR="00B705FB">
                <w:rPr>
                  <w:noProof/>
                </w:rPr>
                <w:t>11</w:t>
              </w:r>
            </w:fldSimple>
          </w:p>
          <w:p w:rsidR="00884AF0" w:rsidRDefault="00884AF0" w:rsidP="00884AF0">
            <w:pPr>
              <w:pStyle w:val="a7"/>
              <w:spacing w:after="0"/>
              <w:jc w:val="center"/>
            </w:pPr>
            <w:r>
              <w:t>количество случаев заболевания</w:t>
            </w:r>
          </w:p>
          <w:p w:rsidR="00D809B4" w:rsidRDefault="00884AF0" w:rsidP="00884AF0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>
              <w:t xml:space="preserve">на 1000 </w:t>
            </w:r>
          </w:p>
        </w:tc>
        <w:tc>
          <w:tcPr>
            <w:tcW w:w="3260" w:type="dxa"/>
          </w:tcPr>
          <w:p w:rsidR="00D809B4" w:rsidRDefault="00D809B4" w:rsidP="00F62E5F">
            <w:pPr>
              <w:jc w:val="both"/>
              <w:rPr>
                <w:sz w:val="28"/>
                <w:szCs w:val="28"/>
              </w:rPr>
            </w:pPr>
            <w:r w:rsidRPr="00B70506">
              <w:rPr>
                <w:sz w:val="28"/>
              </w:rPr>
              <w:t xml:space="preserve">Заболеваемость воспитанников ДОУ в </w:t>
            </w:r>
            <w:r w:rsidR="004E0695">
              <w:rPr>
                <w:sz w:val="28"/>
              </w:rPr>
              <w:t>период 2011-2013</w:t>
            </w:r>
            <w:r>
              <w:rPr>
                <w:sz w:val="28"/>
              </w:rPr>
              <w:t xml:space="preserve"> </w:t>
            </w:r>
            <w:r w:rsidR="004E0695">
              <w:rPr>
                <w:sz w:val="28"/>
              </w:rPr>
              <w:t>г</w:t>
            </w:r>
            <w:r w:rsidR="00F62E5F">
              <w:rPr>
                <w:sz w:val="28"/>
              </w:rPr>
              <w:t>, благодаря мероприятиям по оздоровлению детей,</w:t>
            </w:r>
            <w:r w:rsidR="004E0695">
              <w:rPr>
                <w:sz w:val="28"/>
              </w:rPr>
              <w:t xml:space="preserve"> уменьшилась на 1581 случай на 1000 населения, что позволило повысить </w:t>
            </w:r>
            <w:r w:rsidR="00F62E5F">
              <w:rPr>
                <w:sz w:val="28"/>
              </w:rPr>
              <w:t>посещаемость</w:t>
            </w:r>
            <w:r w:rsidR="004E0695">
              <w:rPr>
                <w:sz w:val="28"/>
              </w:rPr>
              <w:t xml:space="preserve"> на 24 %.</w:t>
            </w:r>
          </w:p>
        </w:tc>
        <w:tc>
          <w:tcPr>
            <w:tcW w:w="3827" w:type="dxa"/>
          </w:tcPr>
          <w:p w:rsidR="00255D25" w:rsidRDefault="00F62E5F" w:rsidP="00255D25">
            <w:pPr>
              <w:keepNext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46910" cy="2078182"/>
                  <wp:effectExtent l="19050" t="0" r="2484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:rsidR="00D809B4" w:rsidRDefault="00255D25" w:rsidP="00255D25">
            <w:pPr>
              <w:pStyle w:val="a7"/>
              <w:jc w:val="center"/>
              <w:rPr>
                <w:sz w:val="28"/>
                <w:szCs w:val="28"/>
              </w:rPr>
            </w:pPr>
            <w:r>
              <w:t xml:space="preserve">Диаграмма </w:t>
            </w:r>
            <w:fldSimple w:instr=" SEQ Диаграмма \* ARABIC ">
              <w:r w:rsidR="00B705FB">
                <w:rPr>
                  <w:noProof/>
                </w:rPr>
                <w:t>12</w:t>
              </w:r>
            </w:fldSimple>
          </w:p>
        </w:tc>
        <w:tc>
          <w:tcPr>
            <w:tcW w:w="3544" w:type="dxa"/>
          </w:tcPr>
          <w:p w:rsidR="00D809B4" w:rsidRDefault="00F62E5F" w:rsidP="00F62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Охват о</w:t>
            </w:r>
            <w:r w:rsidR="00D809B4" w:rsidRPr="005908D7">
              <w:rPr>
                <w:sz w:val="28"/>
              </w:rPr>
              <w:t>здоровительными мероприятиями в летний период</w:t>
            </w:r>
            <w:r>
              <w:rPr>
                <w:sz w:val="28"/>
              </w:rPr>
              <w:t xml:space="preserve"> по годам изменяется незначительно, но он выше областного показателя</w:t>
            </w:r>
            <w:r w:rsidR="00D809B4" w:rsidRPr="005908D7">
              <w:rPr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="00D809B4" w:rsidRPr="00701035">
              <w:rPr>
                <w:sz w:val="28"/>
              </w:rPr>
              <w:t>62,8%</w:t>
            </w:r>
            <w:r>
              <w:rPr>
                <w:sz w:val="28"/>
              </w:rPr>
              <w:t>) на 10 %.</w:t>
            </w:r>
          </w:p>
        </w:tc>
      </w:tr>
    </w:tbl>
    <w:p w:rsidR="00D809B4" w:rsidRDefault="00D809B4">
      <w:pPr>
        <w:jc w:val="center"/>
        <w:rPr>
          <w:sz w:val="28"/>
          <w:szCs w:val="28"/>
        </w:rPr>
      </w:pPr>
    </w:p>
    <w:p w:rsidR="006379EC" w:rsidRDefault="006379EC">
      <w:pPr>
        <w:jc w:val="center"/>
        <w:rPr>
          <w:sz w:val="28"/>
          <w:szCs w:val="28"/>
        </w:rPr>
      </w:pPr>
    </w:p>
    <w:p w:rsidR="006379EC" w:rsidRDefault="006379EC" w:rsidP="00637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дошкольных образовательных учреждениях созданы необходимые условия для оказания первичной медицинской </w:t>
      </w:r>
      <w:r w:rsidR="005527FC">
        <w:rPr>
          <w:sz w:val="28"/>
          <w:szCs w:val="28"/>
        </w:rPr>
        <w:t>помощи</w:t>
      </w:r>
      <w:r>
        <w:rPr>
          <w:sz w:val="28"/>
          <w:szCs w:val="28"/>
        </w:rPr>
        <w:t>: оборудованы медицинские кабинеты, средний медицинский персонал находится в штате дошкольных учреждениях. Информация о лицензировании медицинской деятельности представлена в таблице 5</w:t>
      </w:r>
    </w:p>
    <w:p w:rsidR="006379EC" w:rsidRDefault="006379EC" w:rsidP="006379EC">
      <w:pPr>
        <w:jc w:val="both"/>
        <w:rPr>
          <w:sz w:val="28"/>
          <w:szCs w:val="28"/>
        </w:rPr>
      </w:pPr>
    </w:p>
    <w:p w:rsidR="006379EC" w:rsidRDefault="00A41D68" w:rsidP="006379E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3261"/>
        <w:gridCol w:w="2835"/>
        <w:gridCol w:w="2126"/>
        <w:gridCol w:w="1984"/>
      </w:tblGrid>
      <w:tr w:rsidR="006379EC" w:rsidRPr="007B0616" w:rsidTr="006379EC">
        <w:tc>
          <w:tcPr>
            <w:tcW w:w="14283" w:type="dxa"/>
            <w:gridSpan w:val="6"/>
          </w:tcPr>
          <w:p w:rsidR="006379EC" w:rsidRPr="00325997" w:rsidRDefault="005527FC" w:rsidP="006379E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Лицензирование медицинской деятельности</w:t>
            </w:r>
          </w:p>
        </w:tc>
      </w:tr>
      <w:tr w:rsidR="006379EC" w:rsidRPr="007B0616" w:rsidTr="006379EC">
        <w:tc>
          <w:tcPr>
            <w:tcW w:w="675" w:type="dxa"/>
          </w:tcPr>
          <w:p w:rsidR="006379EC" w:rsidRPr="00325997" w:rsidRDefault="006379EC" w:rsidP="006379EC">
            <w:pPr>
              <w:jc w:val="center"/>
            </w:pPr>
            <w:r w:rsidRPr="00325997">
              <w:t>1</w:t>
            </w:r>
          </w:p>
        </w:tc>
        <w:tc>
          <w:tcPr>
            <w:tcW w:w="3402" w:type="dxa"/>
          </w:tcPr>
          <w:p w:rsidR="006379EC" w:rsidRPr="00325997" w:rsidRDefault="005527FC" w:rsidP="006379EC">
            <w:pPr>
              <w:jc w:val="center"/>
            </w:pPr>
            <w:r>
              <w:t>Муниципальное казённое дошкольное образовательное учреждение</w:t>
            </w:r>
            <w:r w:rsidR="006379EC" w:rsidRPr="00325997">
              <w:t xml:space="preserve"> №</w:t>
            </w:r>
            <w:r>
              <w:t xml:space="preserve"> </w:t>
            </w:r>
            <w:r w:rsidR="006379EC" w:rsidRPr="00325997">
              <w:t>1</w:t>
            </w:r>
          </w:p>
          <w:p w:rsidR="006379EC" w:rsidRPr="00325997" w:rsidRDefault="006379EC" w:rsidP="006379EC">
            <w:pPr>
              <w:jc w:val="center"/>
            </w:pPr>
            <w:r w:rsidRPr="00325997">
              <w:t>«Звёздочка»</w:t>
            </w:r>
          </w:p>
        </w:tc>
        <w:tc>
          <w:tcPr>
            <w:tcW w:w="3261" w:type="dxa"/>
          </w:tcPr>
          <w:p w:rsidR="006379EC" w:rsidRPr="00325997" w:rsidRDefault="006379EC" w:rsidP="006379EC">
            <w:pPr>
              <w:jc w:val="center"/>
              <w:rPr>
                <w:lang w:eastAsia="en-US"/>
              </w:rPr>
            </w:pPr>
            <w:r w:rsidRPr="00325997">
              <w:rPr>
                <w:lang w:eastAsia="en-US"/>
              </w:rPr>
              <w:t>457390, Локомотивный городской округ</w:t>
            </w:r>
          </w:p>
          <w:p w:rsidR="006379EC" w:rsidRPr="00325997" w:rsidRDefault="006379EC" w:rsidP="006379EC">
            <w:pPr>
              <w:jc w:val="center"/>
              <w:rPr>
                <w:lang w:eastAsia="en-US"/>
              </w:rPr>
            </w:pPr>
            <w:r w:rsidRPr="00325997">
              <w:rPr>
                <w:lang w:eastAsia="en-US"/>
              </w:rPr>
              <w:t>Челябинской области</w:t>
            </w:r>
          </w:p>
          <w:p w:rsidR="006379EC" w:rsidRPr="00325997" w:rsidRDefault="006379EC" w:rsidP="006379EC">
            <w:pPr>
              <w:jc w:val="center"/>
              <w:rPr>
                <w:lang w:eastAsia="en-US"/>
              </w:rPr>
            </w:pPr>
            <w:r w:rsidRPr="00325997">
              <w:rPr>
                <w:lang w:eastAsia="en-US"/>
              </w:rPr>
              <w:t>ул.Ленина, д.88</w:t>
            </w:r>
          </w:p>
        </w:tc>
        <w:tc>
          <w:tcPr>
            <w:tcW w:w="2835" w:type="dxa"/>
          </w:tcPr>
          <w:p w:rsidR="006379EC" w:rsidRPr="00325997" w:rsidRDefault="006379EC" w:rsidP="006379EC">
            <w:pPr>
              <w:jc w:val="center"/>
              <w:rPr>
                <w:lang w:eastAsia="en-US"/>
              </w:rPr>
            </w:pPr>
            <w:r w:rsidRPr="00325997">
              <w:rPr>
                <w:lang w:eastAsia="en-US"/>
              </w:rPr>
              <w:t>457390, Локомотивный городской округ</w:t>
            </w:r>
          </w:p>
          <w:p w:rsidR="006379EC" w:rsidRPr="00325997" w:rsidRDefault="006379EC" w:rsidP="006379EC">
            <w:pPr>
              <w:jc w:val="center"/>
              <w:rPr>
                <w:lang w:eastAsia="en-US"/>
              </w:rPr>
            </w:pPr>
            <w:r w:rsidRPr="00325997">
              <w:rPr>
                <w:lang w:eastAsia="en-US"/>
              </w:rPr>
              <w:t>Челябинской области</w:t>
            </w:r>
          </w:p>
          <w:p w:rsidR="006379EC" w:rsidRPr="00325997" w:rsidRDefault="006379EC" w:rsidP="006379EC">
            <w:pPr>
              <w:jc w:val="center"/>
            </w:pPr>
            <w:r w:rsidRPr="00325997">
              <w:rPr>
                <w:lang w:eastAsia="en-US"/>
              </w:rPr>
              <w:t>ул.Ленина, д.26</w:t>
            </w:r>
          </w:p>
        </w:tc>
        <w:tc>
          <w:tcPr>
            <w:tcW w:w="2126" w:type="dxa"/>
          </w:tcPr>
          <w:p w:rsidR="006379EC" w:rsidRPr="00325997" w:rsidRDefault="006379EC" w:rsidP="006379EC">
            <w:pPr>
              <w:jc w:val="center"/>
            </w:pPr>
            <w:r w:rsidRPr="00325997">
              <w:t>Сестринское дело в педиатрии</w:t>
            </w:r>
          </w:p>
        </w:tc>
        <w:tc>
          <w:tcPr>
            <w:tcW w:w="1984" w:type="dxa"/>
            <w:vAlign w:val="center"/>
          </w:tcPr>
          <w:p w:rsidR="006379EC" w:rsidRPr="00325997" w:rsidRDefault="006379EC" w:rsidP="006379EC">
            <w:pPr>
              <w:jc w:val="center"/>
            </w:pPr>
            <w:r w:rsidRPr="00325997">
              <w:t>№ ФС- 74-01-001404</w:t>
            </w:r>
          </w:p>
          <w:p w:rsidR="006379EC" w:rsidRPr="00325997" w:rsidRDefault="006379EC" w:rsidP="006379EC">
            <w:pPr>
              <w:jc w:val="center"/>
            </w:pPr>
            <w:r w:rsidRPr="00325997">
              <w:t>От 6 октября 2010г..</w:t>
            </w:r>
          </w:p>
          <w:p w:rsidR="006379EC" w:rsidRPr="00325997" w:rsidRDefault="006379EC" w:rsidP="006379EC">
            <w:pPr>
              <w:jc w:val="center"/>
            </w:pPr>
          </w:p>
        </w:tc>
      </w:tr>
      <w:tr w:rsidR="006379EC" w:rsidRPr="007B0616" w:rsidTr="006379EC">
        <w:tc>
          <w:tcPr>
            <w:tcW w:w="675" w:type="dxa"/>
          </w:tcPr>
          <w:p w:rsidR="006379EC" w:rsidRPr="00325997" w:rsidRDefault="006379EC" w:rsidP="006379EC">
            <w:pPr>
              <w:jc w:val="center"/>
            </w:pPr>
            <w:r w:rsidRPr="00325997">
              <w:t>2</w:t>
            </w:r>
          </w:p>
        </w:tc>
        <w:tc>
          <w:tcPr>
            <w:tcW w:w="3402" w:type="dxa"/>
          </w:tcPr>
          <w:p w:rsidR="006379EC" w:rsidRPr="00325997" w:rsidRDefault="005527FC" w:rsidP="006379EC">
            <w:pPr>
              <w:jc w:val="center"/>
            </w:pPr>
            <w:r>
              <w:t>Муниципальное казённое дошкольное образовательное учреждение</w:t>
            </w:r>
            <w:r w:rsidRPr="00325997">
              <w:t xml:space="preserve"> </w:t>
            </w:r>
            <w:r w:rsidR="006379EC" w:rsidRPr="00325997">
              <w:t>№2 «Колокольчик»</w:t>
            </w:r>
          </w:p>
        </w:tc>
        <w:tc>
          <w:tcPr>
            <w:tcW w:w="3261" w:type="dxa"/>
          </w:tcPr>
          <w:p w:rsidR="006379EC" w:rsidRPr="00325997" w:rsidRDefault="006379EC" w:rsidP="006379EC">
            <w:pPr>
              <w:jc w:val="center"/>
              <w:rPr>
                <w:lang w:eastAsia="en-US"/>
              </w:rPr>
            </w:pPr>
            <w:r w:rsidRPr="00325997">
              <w:rPr>
                <w:lang w:eastAsia="en-US"/>
              </w:rPr>
              <w:t>457390, Локомотивный городской округ</w:t>
            </w:r>
          </w:p>
          <w:p w:rsidR="006379EC" w:rsidRPr="00325997" w:rsidRDefault="006379EC" w:rsidP="006379EC">
            <w:pPr>
              <w:jc w:val="center"/>
              <w:rPr>
                <w:lang w:eastAsia="en-US"/>
              </w:rPr>
            </w:pPr>
            <w:r w:rsidRPr="00325997">
              <w:rPr>
                <w:lang w:eastAsia="en-US"/>
              </w:rPr>
              <w:t>Челябинской области</w:t>
            </w:r>
          </w:p>
          <w:p w:rsidR="006379EC" w:rsidRPr="00325997" w:rsidRDefault="006379EC" w:rsidP="006379EC">
            <w:pPr>
              <w:jc w:val="center"/>
              <w:rPr>
                <w:lang w:eastAsia="en-US"/>
              </w:rPr>
            </w:pPr>
            <w:r w:rsidRPr="00325997">
              <w:rPr>
                <w:lang w:eastAsia="en-US"/>
              </w:rPr>
              <w:t>ул.Ленина, д.88</w:t>
            </w:r>
          </w:p>
          <w:p w:rsidR="006379EC" w:rsidRPr="00325997" w:rsidRDefault="006379EC" w:rsidP="006379EC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</w:tcPr>
          <w:p w:rsidR="006379EC" w:rsidRPr="00325997" w:rsidRDefault="006379EC" w:rsidP="006379EC">
            <w:pPr>
              <w:jc w:val="center"/>
              <w:rPr>
                <w:lang w:eastAsia="en-US"/>
              </w:rPr>
            </w:pPr>
            <w:r w:rsidRPr="00325997">
              <w:rPr>
                <w:lang w:eastAsia="en-US"/>
              </w:rPr>
              <w:t>457390, Локомотивный городской округ</w:t>
            </w:r>
          </w:p>
          <w:p w:rsidR="006379EC" w:rsidRPr="00325997" w:rsidRDefault="006379EC" w:rsidP="006379EC">
            <w:pPr>
              <w:jc w:val="center"/>
              <w:rPr>
                <w:lang w:eastAsia="en-US"/>
              </w:rPr>
            </w:pPr>
            <w:r w:rsidRPr="00325997">
              <w:rPr>
                <w:lang w:eastAsia="en-US"/>
              </w:rPr>
              <w:t>Челябинской области</w:t>
            </w:r>
          </w:p>
          <w:p w:rsidR="006379EC" w:rsidRPr="00325997" w:rsidRDefault="006379EC" w:rsidP="006379EC">
            <w:pPr>
              <w:jc w:val="center"/>
            </w:pPr>
            <w:r w:rsidRPr="00325997">
              <w:rPr>
                <w:lang w:eastAsia="en-US"/>
              </w:rPr>
              <w:t>ул.школьная, д. 34</w:t>
            </w:r>
          </w:p>
        </w:tc>
        <w:tc>
          <w:tcPr>
            <w:tcW w:w="2126" w:type="dxa"/>
          </w:tcPr>
          <w:p w:rsidR="006379EC" w:rsidRPr="00325997" w:rsidRDefault="006379EC" w:rsidP="006379EC">
            <w:pPr>
              <w:jc w:val="center"/>
            </w:pPr>
            <w:r w:rsidRPr="00325997">
              <w:t>Сестринское дело в педиатрии</w:t>
            </w:r>
          </w:p>
        </w:tc>
        <w:tc>
          <w:tcPr>
            <w:tcW w:w="1984" w:type="dxa"/>
          </w:tcPr>
          <w:p w:rsidR="006379EC" w:rsidRPr="00325997" w:rsidRDefault="006379EC" w:rsidP="006379EC">
            <w:pPr>
              <w:jc w:val="center"/>
            </w:pPr>
            <w:r w:rsidRPr="00325997">
              <w:t>№ ФС- 74-01-001404</w:t>
            </w:r>
          </w:p>
          <w:p w:rsidR="006379EC" w:rsidRPr="00325997" w:rsidRDefault="006379EC" w:rsidP="006379EC">
            <w:pPr>
              <w:jc w:val="center"/>
            </w:pPr>
            <w:r w:rsidRPr="00325997">
              <w:t>От 6 октября 2010г.</w:t>
            </w:r>
          </w:p>
          <w:p w:rsidR="006379EC" w:rsidRPr="00325997" w:rsidRDefault="006379EC" w:rsidP="006379EC">
            <w:pPr>
              <w:jc w:val="center"/>
            </w:pPr>
          </w:p>
        </w:tc>
      </w:tr>
      <w:tr w:rsidR="006379EC" w:rsidRPr="007B0616" w:rsidTr="006379EC">
        <w:tc>
          <w:tcPr>
            <w:tcW w:w="675" w:type="dxa"/>
          </w:tcPr>
          <w:p w:rsidR="006379EC" w:rsidRPr="00325997" w:rsidRDefault="006379EC" w:rsidP="006379EC">
            <w:pPr>
              <w:jc w:val="center"/>
            </w:pPr>
            <w:r w:rsidRPr="00325997">
              <w:t>3</w:t>
            </w:r>
          </w:p>
        </w:tc>
        <w:tc>
          <w:tcPr>
            <w:tcW w:w="3402" w:type="dxa"/>
          </w:tcPr>
          <w:p w:rsidR="006379EC" w:rsidRPr="00325997" w:rsidRDefault="005527FC" w:rsidP="006379EC">
            <w:pPr>
              <w:jc w:val="center"/>
            </w:pPr>
            <w:r>
              <w:t xml:space="preserve">Муниципальное казённое </w:t>
            </w:r>
            <w:r>
              <w:lastRenderedPageBreak/>
              <w:t>дошкольное образовательное учреждение</w:t>
            </w:r>
            <w:r w:rsidRPr="00325997">
              <w:t xml:space="preserve"> </w:t>
            </w:r>
            <w:r w:rsidR="006379EC" w:rsidRPr="00325997">
              <w:t>№ 3 «Солнышко»</w:t>
            </w:r>
          </w:p>
        </w:tc>
        <w:tc>
          <w:tcPr>
            <w:tcW w:w="3261" w:type="dxa"/>
          </w:tcPr>
          <w:p w:rsidR="006379EC" w:rsidRPr="00325997" w:rsidRDefault="006379EC" w:rsidP="006379EC">
            <w:pPr>
              <w:jc w:val="center"/>
              <w:rPr>
                <w:lang w:eastAsia="en-US"/>
              </w:rPr>
            </w:pPr>
            <w:r w:rsidRPr="00325997">
              <w:rPr>
                <w:lang w:eastAsia="en-US"/>
              </w:rPr>
              <w:lastRenderedPageBreak/>
              <w:t xml:space="preserve">457390, Локомотивный </w:t>
            </w:r>
            <w:r w:rsidRPr="00325997">
              <w:rPr>
                <w:lang w:eastAsia="en-US"/>
              </w:rPr>
              <w:lastRenderedPageBreak/>
              <w:t>городской округ</w:t>
            </w:r>
          </w:p>
          <w:p w:rsidR="006379EC" w:rsidRPr="00325997" w:rsidRDefault="006379EC" w:rsidP="006379EC">
            <w:pPr>
              <w:jc w:val="center"/>
              <w:rPr>
                <w:lang w:eastAsia="en-US"/>
              </w:rPr>
            </w:pPr>
            <w:r w:rsidRPr="00325997">
              <w:rPr>
                <w:lang w:eastAsia="en-US"/>
              </w:rPr>
              <w:t>Челябинской области</w:t>
            </w:r>
          </w:p>
          <w:p w:rsidR="006379EC" w:rsidRPr="00325997" w:rsidRDefault="006379EC" w:rsidP="006379EC">
            <w:pPr>
              <w:jc w:val="center"/>
              <w:rPr>
                <w:lang w:eastAsia="en-US"/>
              </w:rPr>
            </w:pPr>
            <w:r w:rsidRPr="00325997">
              <w:rPr>
                <w:lang w:eastAsia="en-US"/>
              </w:rPr>
              <w:t>ул.Ленина, д.88</w:t>
            </w:r>
          </w:p>
        </w:tc>
        <w:tc>
          <w:tcPr>
            <w:tcW w:w="2835" w:type="dxa"/>
          </w:tcPr>
          <w:p w:rsidR="006379EC" w:rsidRPr="00325997" w:rsidRDefault="006379EC" w:rsidP="006379EC">
            <w:pPr>
              <w:jc w:val="center"/>
              <w:rPr>
                <w:lang w:eastAsia="en-US"/>
              </w:rPr>
            </w:pPr>
            <w:r w:rsidRPr="00325997">
              <w:rPr>
                <w:lang w:eastAsia="en-US"/>
              </w:rPr>
              <w:lastRenderedPageBreak/>
              <w:t xml:space="preserve">457390, Локомотивный </w:t>
            </w:r>
            <w:r w:rsidRPr="00325997">
              <w:rPr>
                <w:lang w:eastAsia="en-US"/>
              </w:rPr>
              <w:lastRenderedPageBreak/>
              <w:t>городской округ</w:t>
            </w:r>
          </w:p>
          <w:p w:rsidR="006379EC" w:rsidRPr="00325997" w:rsidRDefault="006379EC" w:rsidP="006379EC">
            <w:pPr>
              <w:jc w:val="center"/>
              <w:rPr>
                <w:lang w:eastAsia="en-US"/>
              </w:rPr>
            </w:pPr>
            <w:r w:rsidRPr="00325997">
              <w:rPr>
                <w:lang w:eastAsia="en-US"/>
              </w:rPr>
              <w:t>Челябинской области</w:t>
            </w:r>
          </w:p>
          <w:p w:rsidR="006379EC" w:rsidRPr="00325997" w:rsidRDefault="006379EC" w:rsidP="006379EC">
            <w:pPr>
              <w:jc w:val="center"/>
            </w:pPr>
            <w:r w:rsidRPr="00325997">
              <w:rPr>
                <w:lang w:eastAsia="en-US"/>
              </w:rPr>
              <w:t>Ул. Советская , д. 8</w:t>
            </w:r>
          </w:p>
        </w:tc>
        <w:tc>
          <w:tcPr>
            <w:tcW w:w="2126" w:type="dxa"/>
          </w:tcPr>
          <w:p w:rsidR="006379EC" w:rsidRPr="00325997" w:rsidRDefault="006379EC" w:rsidP="006379EC">
            <w:pPr>
              <w:jc w:val="center"/>
            </w:pPr>
            <w:r w:rsidRPr="00325997">
              <w:lastRenderedPageBreak/>
              <w:t xml:space="preserve">Сестринское дело </w:t>
            </w:r>
            <w:r w:rsidRPr="00325997">
              <w:lastRenderedPageBreak/>
              <w:t>в педиатрии</w:t>
            </w:r>
          </w:p>
        </w:tc>
        <w:tc>
          <w:tcPr>
            <w:tcW w:w="1984" w:type="dxa"/>
          </w:tcPr>
          <w:p w:rsidR="006379EC" w:rsidRPr="00325997" w:rsidRDefault="006379EC" w:rsidP="006379EC">
            <w:pPr>
              <w:jc w:val="center"/>
            </w:pPr>
            <w:r w:rsidRPr="00325997">
              <w:lastRenderedPageBreak/>
              <w:t>№ ФС- 74-01-</w:t>
            </w:r>
            <w:r w:rsidRPr="00325997">
              <w:lastRenderedPageBreak/>
              <w:t>001404</w:t>
            </w:r>
          </w:p>
          <w:p w:rsidR="006379EC" w:rsidRPr="00325997" w:rsidRDefault="006379EC" w:rsidP="006379EC">
            <w:pPr>
              <w:jc w:val="center"/>
            </w:pPr>
            <w:r w:rsidRPr="00325997">
              <w:t>От 6 октября 2010г.</w:t>
            </w:r>
          </w:p>
          <w:p w:rsidR="006379EC" w:rsidRPr="00325997" w:rsidRDefault="006379EC" w:rsidP="006379EC">
            <w:pPr>
              <w:jc w:val="center"/>
            </w:pPr>
          </w:p>
        </w:tc>
      </w:tr>
      <w:tr w:rsidR="006379EC" w:rsidRPr="007B0616" w:rsidTr="006379EC">
        <w:tc>
          <w:tcPr>
            <w:tcW w:w="675" w:type="dxa"/>
          </w:tcPr>
          <w:p w:rsidR="006379EC" w:rsidRPr="00325997" w:rsidRDefault="006379EC" w:rsidP="006379EC">
            <w:pPr>
              <w:jc w:val="center"/>
            </w:pPr>
            <w:r w:rsidRPr="00325997">
              <w:lastRenderedPageBreak/>
              <w:t>4</w:t>
            </w:r>
          </w:p>
        </w:tc>
        <w:tc>
          <w:tcPr>
            <w:tcW w:w="3402" w:type="dxa"/>
          </w:tcPr>
          <w:p w:rsidR="006379EC" w:rsidRPr="00325997" w:rsidRDefault="005527FC" w:rsidP="006379EC">
            <w:pPr>
              <w:jc w:val="center"/>
            </w:pPr>
            <w:r>
              <w:t>Муниципальное казённое дошкольное образовательное учреждение</w:t>
            </w:r>
            <w:r w:rsidRPr="00325997">
              <w:t xml:space="preserve"> </w:t>
            </w:r>
            <w:r w:rsidR="006379EC" w:rsidRPr="00325997">
              <w:t>№4</w:t>
            </w:r>
          </w:p>
          <w:p w:rsidR="006379EC" w:rsidRPr="00325997" w:rsidRDefault="006379EC" w:rsidP="006379EC">
            <w:pPr>
              <w:jc w:val="center"/>
            </w:pPr>
            <w:r w:rsidRPr="00325997">
              <w:t>«Золотая рыбка»</w:t>
            </w:r>
          </w:p>
        </w:tc>
        <w:tc>
          <w:tcPr>
            <w:tcW w:w="3261" w:type="dxa"/>
          </w:tcPr>
          <w:p w:rsidR="006379EC" w:rsidRPr="00325997" w:rsidRDefault="006379EC" w:rsidP="006379EC">
            <w:pPr>
              <w:jc w:val="center"/>
              <w:rPr>
                <w:lang w:eastAsia="en-US"/>
              </w:rPr>
            </w:pPr>
            <w:r w:rsidRPr="00325997">
              <w:rPr>
                <w:lang w:eastAsia="en-US"/>
              </w:rPr>
              <w:t>457390, Локомотивный городской округ</w:t>
            </w:r>
          </w:p>
          <w:p w:rsidR="006379EC" w:rsidRPr="00325997" w:rsidRDefault="006379EC" w:rsidP="006379EC">
            <w:pPr>
              <w:jc w:val="center"/>
              <w:rPr>
                <w:lang w:eastAsia="en-US"/>
              </w:rPr>
            </w:pPr>
            <w:r w:rsidRPr="00325997">
              <w:rPr>
                <w:lang w:eastAsia="en-US"/>
              </w:rPr>
              <w:t>Челябинской области</w:t>
            </w:r>
          </w:p>
          <w:p w:rsidR="006379EC" w:rsidRPr="00325997" w:rsidRDefault="006379EC" w:rsidP="006379EC">
            <w:pPr>
              <w:jc w:val="center"/>
              <w:rPr>
                <w:lang w:eastAsia="en-US"/>
              </w:rPr>
            </w:pPr>
            <w:r w:rsidRPr="00325997">
              <w:rPr>
                <w:lang w:eastAsia="en-US"/>
              </w:rPr>
              <w:t>ул.Ленина, д.88</w:t>
            </w:r>
          </w:p>
        </w:tc>
        <w:tc>
          <w:tcPr>
            <w:tcW w:w="2835" w:type="dxa"/>
          </w:tcPr>
          <w:p w:rsidR="006379EC" w:rsidRPr="00325997" w:rsidRDefault="006379EC" w:rsidP="006379EC">
            <w:pPr>
              <w:jc w:val="center"/>
              <w:rPr>
                <w:lang w:eastAsia="en-US"/>
              </w:rPr>
            </w:pPr>
            <w:r w:rsidRPr="00325997">
              <w:rPr>
                <w:lang w:eastAsia="en-US"/>
              </w:rPr>
              <w:t>457390, Локомотивный городской округ</w:t>
            </w:r>
          </w:p>
          <w:p w:rsidR="006379EC" w:rsidRPr="00325997" w:rsidRDefault="006379EC" w:rsidP="006379EC">
            <w:pPr>
              <w:jc w:val="center"/>
              <w:rPr>
                <w:lang w:eastAsia="en-US"/>
              </w:rPr>
            </w:pPr>
            <w:r w:rsidRPr="00325997">
              <w:rPr>
                <w:lang w:eastAsia="en-US"/>
              </w:rPr>
              <w:t>Челябинской области</w:t>
            </w:r>
          </w:p>
          <w:p w:rsidR="006379EC" w:rsidRPr="00325997" w:rsidRDefault="006379EC" w:rsidP="006379EC">
            <w:pPr>
              <w:jc w:val="center"/>
            </w:pPr>
            <w:r w:rsidRPr="00325997">
              <w:t>Ул. Советская, д. 24.</w:t>
            </w:r>
          </w:p>
        </w:tc>
        <w:tc>
          <w:tcPr>
            <w:tcW w:w="2126" w:type="dxa"/>
          </w:tcPr>
          <w:p w:rsidR="006379EC" w:rsidRPr="00325997" w:rsidRDefault="006379EC" w:rsidP="006379EC">
            <w:pPr>
              <w:jc w:val="center"/>
            </w:pPr>
            <w:r w:rsidRPr="00325997">
              <w:t>Сестринское дело в педиатрии</w:t>
            </w:r>
          </w:p>
        </w:tc>
        <w:tc>
          <w:tcPr>
            <w:tcW w:w="1984" w:type="dxa"/>
          </w:tcPr>
          <w:p w:rsidR="006379EC" w:rsidRPr="00325997" w:rsidRDefault="006379EC" w:rsidP="006379EC">
            <w:pPr>
              <w:jc w:val="center"/>
            </w:pPr>
            <w:r w:rsidRPr="00325997">
              <w:t>№ ФС- 74-01-001404</w:t>
            </w:r>
          </w:p>
          <w:p w:rsidR="006379EC" w:rsidRPr="00325997" w:rsidRDefault="006379EC" w:rsidP="006379EC">
            <w:pPr>
              <w:jc w:val="center"/>
            </w:pPr>
            <w:r w:rsidRPr="00325997">
              <w:t>От 6 октября 2010г.</w:t>
            </w:r>
          </w:p>
          <w:p w:rsidR="006379EC" w:rsidRPr="00325997" w:rsidRDefault="006379EC" w:rsidP="006379EC">
            <w:pPr>
              <w:jc w:val="center"/>
            </w:pPr>
          </w:p>
        </w:tc>
      </w:tr>
    </w:tbl>
    <w:p w:rsidR="005527FC" w:rsidRDefault="005527FC" w:rsidP="005527FC">
      <w:pPr>
        <w:jc w:val="both"/>
        <w:rPr>
          <w:sz w:val="28"/>
          <w:szCs w:val="28"/>
        </w:rPr>
      </w:pPr>
    </w:p>
    <w:p w:rsidR="006379EC" w:rsidRDefault="006379EC" w:rsidP="005527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Лицензия на осуществление медицинской деятельности по направлению сестринское дело в педиатрии </w:t>
      </w:r>
      <w:r w:rsidR="005527FC">
        <w:rPr>
          <w:sz w:val="28"/>
          <w:szCs w:val="28"/>
        </w:rPr>
        <w:t xml:space="preserve">выдана </w:t>
      </w:r>
      <w:r>
        <w:rPr>
          <w:sz w:val="28"/>
          <w:szCs w:val="28"/>
        </w:rPr>
        <w:t>сроком на 5 лет. При условии сохранения</w:t>
      </w:r>
      <w:r w:rsidRPr="006379EC">
        <w:rPr>
          <w:sz w:val="28"/>
          <w:szCs w:val="28"/>
        </w:rPr>
        <w:t xml:space="preserve"> </w:t>
      </w:r>
      <w:r>
        <w:rPr>
          <w:sz w:val="28"/>
          <w:szCs w:val="28"/>
        </w:rPr>
        <w:t>на 2015 год медицинского персонала в штатном расписании дошкольных учреждений</w:t>
      </w:r>
      <w:r w:rsidR="005527FC">
        <w:rPr>
          <w:sz w:val="28"/>
          <w:szCs w:val="28"/>
        </w:rPr>
        <w:t xml:space="preserve"> первоочередной задачей становится продление лицензии.</w:t>
      </w:r>
    </w:p>
    <w:p w:rsidR="0040465A" w:rsidRDefault="0040465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465A" w:rsidRPr="00824544" w:rsidRDefault="0040465A" w:rsidP="00824544">
      <w:pPr>
        <w:pStyle w:val="2"/>
        <w:rPr>
          <w:sz w:val="28"/>
          <w:szCs w:val="28"/>
        </w:rPr>
      </w:pPr>
      <w:bookmarkStart w:id="10" w:name="_Toc401878503"/>
      <w:r w:rsidRPr="00824544">
        <w:rPr>
          <w:sz w:val="28"/>
          <w:szCs w:val="28"/>
        </w:rPr>
        <w:lastRenderedPageBreak/>
        <w:t>Кадры системы дошкольного образования</w:t>
      </w:r>
      <w:bookmarkEnd w:id="10"/>
    </w:p>
    <w:p w:rsidR="00C445DC" w:rsidRDefault="00A41D68" w:rsidP="00C445DC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40465A" w:rsidRDefault="0040465A" w:rsidP="005527FC">
      <w:pPr>
        <w:ind w:firstLine="708"/>
        <w:jc w:val="both"/>
        <w:rPr>
          <w:sz w:val="28"/>
          <w:szCs w:val="28"/>
        </w:rPr>
      </w:pPr>
    </w:p>
    <w:tbl>
      <w:tblPr>
        <w:tblW w:w="15064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3"/>
        <w:gridCol w:w="742"/>
        <w:gridCol w:w="783"/>
        <w:gridCol w:w="1016"/>
        <w:gridCol w:w="794"/>
        <w:gridCol w:w="903"/>
        <w:gridCol w:w="903"/>
        <w:gridCol w:w="900"/>
        <w:gridCol w:w="720"/>
        <w:gridCol w:w="1080"/>
        <w:gridCol w:w="720"/>
        <w:gridCol w:w="900"/>
        <w:gridCol w:w="679"/>
        <w:gridCol w:w="943"/>
        <w:gridCol w:w="992"/>
        <w:gridCol w:w="1276"/>
      </w:tblGrid>
      <w:tr w:rsidR="0040465A" w:rsidTr="00C24BDD">
        <w:trPr>
          <w:cantSplit/>
          <w:trHeight w:val="320"/>
        </w:trPr>
        <w:tc>
          <w:tcPr>
            <w:tcW w:w="1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65A" w:rsidRPr="00FC5B4E" w:rsidRDefault="0040465A" w:rsidP="00C24BDD">
            <w:pPr>
              <w:rPr>
                <w:sz w:val="20"/>
                <w:szCs w:val="20"/>
              </w:rPr>
            </w:pPr>
            <w:r w:rsidRPr="00FC5B4E">
              <w:rPr>
                <w:sz w:val="20"/>
                <w:szCs w:val="20"/>
              </w:rPr>
              <w:t>Наименование го</w:t>
            </w:r>
            <w:r>
              <w:rPr>
                <w:sz w:val="20"/>
                <w:szCs w:val="20"/>
              </w:rPr>
              <w:t xml:space="preserve">родских округов и муниципальных </w:t>
            </w:r>
            <w:r w:rsidRPr="00FC5B4E">
              <w:rPr>
                <w:sz w:val="20"/>
                <w:szCs w:val="20"/>
              </w:rPr>
              <w:t>районов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Работников в системе дошкольного образования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Обеспеченность кадрами (в %)</w:t>
            </w:r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Коэффициент текучести кадров</w:t>
            </w:r>
          </w:p>
          <w:p w:rsidR="0040465A" w:rsidRDefault="0040465A" w:rsidP="00C24B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(в %)</w:t>
            </w:r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Кол-во  педагогических вакансий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Средняя нагрузка на восп-ля (ставка)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Доля педагогов старше 55 лет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Образовательный уровень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Доля пед. работников, имеющих награды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Доля </w:t>
            </w:r>
          </w:p>
          <w:p w:rsidR="0040465A" w:rsidRDefault="0040465A" w:rsidP="00C24B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педагогов на выслуге лет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Местные</w:t>
            </w:r>
          </w:p>
          <w:p w:rsidR="0040465A" w:rsidRDefault="0040465A" w:rsidP="00C24B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льготы для кадров</w:t>
            </w:r>
          </w:p>
        </w:tc>
      </w:tr>
      <w:tr w:rsidR="0040465A" w:rsidTr="00C24BDD">
        <w:trPr>
          <w:cantSplit/>
          <w:trHeight w:val="500"/>
        </w:trPr>
        <w:tc>
          <w:tcPr>
            <w:tcW w:w="171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465A" w:rsidRDefault="0040465A" w:rsidP="00C24BDD">
            <w:pPr>
              <w:rPr>
                <w:sz w:val="20"/>
              </w:rPr>
            </w:pPr>
          </w:p>
        </w:tc>
        <w:tc>
          <w:tcPr>
            <w:tcW w:w="15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</w:p>
        </w:tc>
        <w:tc>
          <w:tcPr>
            <w:tcW w:w="18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доля воспи-лей с пед. обр.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доля руковод. с в/о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доля воспитателей с в/о</w:t>
            </w: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</w:p>
        </w:tc>
      </w:tr>
      <w:tr w:rsidR="0040465A" w:rsidTr="00C24BDD">
        <w:trPr>
          <w:cantSplit/>
        </w:trPr>
        <w:tc>
          <w:tcPr>
            <w:tcW w:w="1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Pr="00DC45DA" w:rsidRDefault="0040465A" w:rsidP="00C24BDD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педагог.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педагогами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другими</w:t>
            </w:r>
          </w:p>
        </w:tc>
        <w:tc>
          <w:tcPr>
            <w:tcW w:w="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  <w:rPr>
                <w:b/>
                <w:sz w:val="18"/>
              </w:rPr>
            </w:pPr>
          </w:p>
        </w:tc>
        <w:tc>
          <w:tcPr>
            <w:tcW w:w="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Default="00C445DC" w:rsidP="00C24B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Предыдущий период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  <w:rPr>
                <w:sz w:val="18"/>
              </w:rPr>
            </w:pPr>
          </w:p>
        </w:tc>
      </w:tr>
      <w:tr w:rsidR="0040465A" w:rsidRPr="00FC5B4E" w:rsidTr="00C24BDD">
        <w:trPr>
          <w:cantSplit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Pr="00FC5B4E" w:rsidRDefault="0040465A" w:rsidP="00C24BDD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Pr="00FC5B4E" w:rsidRDefault="0040465A" w:rsidP="00C24BD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Pr="00FC5B4E" w:rsidRDefault="0040465A" w:rsidP="00C24BD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Pr="00FC5B4E" w:rsidRDefault="0040465A" w:rsidP="00C24BD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Pr="00FC5B4E" w:rsidRDefault="0040465A" w:rsidP="00C24BD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Pr="00FC5B4E" w:rsidRDefault="0040465A" w:rsidP="00C24BD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Pr="00FC5B4E" w:rsidRDefault="0040465A" w:rsidP="00C24BD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Pr="00FC5B4E" w:rsidRDefault="0040465A" w:rsidP="00C24BD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Pr="00FC5B4E" w:rsidRDefault="0040465A" w:rsidP="00C24BD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Pr="00FC5B4E" w:rsidRDefault="0040465A" w:rsidP="00C24BD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Pr="00FC5B4E" w:rsidRDefault="0040465A" w:rsidP="00C24BD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Pr="00FC5B4E" w:rsidRDefault="0040465A" w:rsidP="00C24BD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Pr="00FC5B4E" w:rsidRDefault="0040465A" w:rsidP="00C24BD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Pr="00FC5B4E" w:rsidRDefault="0040465A" w:rsidP="00C24BD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Pr="00FC5B4E" w:rsidRDefault="0040465A" w:rsidP="00C24BD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Pr="00FC5B4E" w:rsidRDefault="0040465A" w:rsidP="00C24BDD">
            <w:pPr>
              <w:jc w:val="center"/>
              <w:rPr>
                <w:sz w:val="2"/>
                <w:szCs w:val="2"/>
              </w:rPr>
            </w:pPr>
          </w:p>
        </w:tc>
      </w:tr>
    </w:tbl>
    <w:p w:rsidR="0040465A" w:rsidRDefault="0040465A" w:rsidP="005527FC">
      <w:pPr>
        <w:ind w:firstLine="708"/>
        <w:jc w:val="both"/>
        <w:rPr>
          <w:sz w:val="28"/>
          <w:szCs w:val="28"/>
        </w:rPr>
      </w:pPr>
    </w:p>
    <w:tbl>
      <w:tblPr>
        <w:tblW w:w="15064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3"/>
        <w:gridCol w:w="742"/>
        <w:gridCol w:w="783"/>
        <w:gridCol w:w="1016"/>
        <w:gridCol w:w="794"/>
        <w:gridCol w:w="903"/>
        <w:gridCol w:w="903"/>
        <w:gridCol w:w="900"/>
        <w:gridCol w:w="720"/>
        <w:gridCol w:w="1080"/>
        <w:gridCol w:w="720"/>
        <w:gridCol w:w="900"/>
        <w:gridCol w:w="679"/>
        <w:gridCol w:w="943"/>
        <w:gridCol w:w="992"/>
        <w:gridCol w:w="1276"/>
      </w:tblGrid>
      <w:tr w:rsidR="006A6430" w:rsidTr="00684D9A">
        <w:trPr>
          <w:cantSplit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30" w:rsidRDefault="006A6430" w:rsidP="00C24BDD">
            <w:r>
              <w:t>Локомотивный</w:t>
            </w:r>
            <w:r w:rsidR="00684D9A">
              <w:t xml:space="preserve"> 2011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30" w:rsidRPr="00C70C93" w:rsidRDefault="006A6430" w:rsidP="00C24BDD">
            <w:pPr>
              <w:jc w:val="center"/>
            </w:pPr>
            <w:r>
              <w:t>169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30" w:rsidRDefault="006A6430" w:rsidP="00C24BDD">
            <w:pPr>
              <w:jc w:val="right"/>
            </w:pPr>
            <w:r>
              <w:t>62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30" w:rsidRPr="00C70C93" w:rsidRDefault="006A6430" w:rsidP="00C24BDD">
            <w:pPr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30" w:rsidRPr="00C70C93" w:rsidRDefault="006A6430" w:rsidP="00C24BDD">
            <w:pPr>
              <w:jc w:val="center"/>
            </w:pPr>
            <w: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30" w:rsidRPr="00E52C10" w:rsidRDefault="006A6430" w:rsidP="00C24BDD">
            <w:pPr>
              <w:jc w:val="center"/>
            </w:pPr>
            <w:r>
              <w:t>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30" w:rsidRDefault="006A6430" w:rsidP="00C24BDD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30" w:rsidRPr="00C70C93" w:rsidRDefault="006A6430" w:rsidP="00C24BDD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6430" w:rsidRPr="00560C62" w:rsidRDefault="006A6430" w:rsidP="00C24BDD">
            <w:pPr>
              <w:jc w:val="center"/>
            </w:pPr>
            <w:r w:rsidRPr="00560C62">
              <w:t>13,6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6430" w:rsidRPr="00247333" w:rsidRDefault="006A6430" w:rsidP="00C24BDD">
            <w:pPr>
              <w:jc w:val="center"/>
            </w:pPr>
            <w:r w:rsidRPr="00247333">
              <w:t>68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6430" w:rsidRPr="00322CD4" w:rsidRDefault="006A6430" w:rsidP="00C24BDD">
            <w:pPr>
              <w:jc w:val="center"/>
            </w:pPr>
            <w:r w:rsidRPr="00322CD4"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6430" w:rsidRPr="009C75C6" w:rsidRDefault="006A6430" w:rsidP="00C24BDD">
            <w:pPr>
              <w:jc w:val="center"/>
            </w:pPr>
            <w:r w:rsidRPr="009C75C6">
              <w:t>26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6430" w:rsidRPr="00233D07" w:rsidRDefault="006A6430" w:rsidP="00C24BDD">
            <w:pPr>
              <w:jc w:val="center"/>
            </w:pPr>
            <w:r w:rsidRPr="00233D07"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6430" w:rsidRPr="00233D07" w:rsidRDefault="006A6430" w:rsidP="00C24BDD">
            <w:pPr>
              <w:jc w:val="center"/>
            </w:pPr>
            <w:r w:rsidRPr="00233D07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6430" w:rsidRPr="00990101" w:rsidRDefault="006A6430" w:rsidP="00C24BDD">
            <w:pPr>
              <w:jc w:val="center"/>
            </w:pPr>
            <w:r w:rsidRPr="00990101">
              <w:t>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30" w:rsidRDefault="006A6430" w:rsidP="00C24BDD">
            <w:pPr>
              <w:jc w:val="center"/>
            </w:pPr>
            <w:r>
              <w:t>-</w:t>
            </w:r>
          </w:p>
        </w:tc>
      </w:tr>
      <w:tr w:rsidR="0040465A" w:rsidTr="00C24BDD">
        <w:trPr>
          <w:cantSplit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Default="0040465A" w:rsidP="00C24BDD">
            <w:r>
              <w:t>Локомотивный 2012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Pr="00C70C93" w:rsidRDefault="0040465A" w:rsidP="00C24BDD">
            <w:pPr>
              <w:jc w:val="center"/>
            </w:pPr>
            <w:r>
              <w:t>178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</w:pPr>
            <w:r>
              <w:t>64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Pr="00C70C93" w:rsidRDefault="0040465A" w:rsidP="00C24BDD">
            <w:pPr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Pr="00C70C93" w:rsidRDefault="0040465A" w:rsidP="00C24BDD">
            <w:pPr>
              <w:jc w:val="center"/>
            </w:pPr>
            <w: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Pr="00E52C10" w:rsidRDefault="0040465A" w:rsidP="00C24BDD">
            <w:pPr>
              <w:jc w:val="center"/>
            </w:pPr>
            <w:r>
              <w:t>18,5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Pr="00C24BDD" w:rsidRDefault="00C24BDD" w:rsidP="00C24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Pr="00C70C93" w:rsidRDefault="0040465A" w:rsidP="00C24BDD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465A" w:rsidRPr="00560C62" w:rsidRDefault="0040465A" w:rsidP="00C24BDD">
            <w:pPr>
              <w:jc w:val="center"/>
            </w:pPr>
            <w:r>
              <w:t>19,4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465A" w:rsidRPr="00247333" w:rsidRDefault="0040465A" w:rsidP="00C24BDD">
            <w:pPr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465A" w:rsidRPr="00322CD4" w:rsidRDefault="0040465A" w:rsidP="00C24BDD">
            <w:pPr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465A" w:rsidRPr="009C75C6" w:rsidRDefault="0040465A" w:rsidP="00C24BDD">
            <w:pPr>
              <w:jc w:val="center"/>
            </w:pPr>
            <w:r>
              <w:t>32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465A" w:rsidRPr="00233D07" w:rsidRDefault="0040465A" w:rsidP="00C24BDD">
            <w:pPr>
              <w:jc w:val="center"/>
            </w:pPr>
            <w:r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465A" w:rsidRPr="00233D07" w:rsidRDefault="0040465A" w:rsidP="00C24BD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465A" w:rsidRPr="00990101" w:rsidRDefault="0040465A" w:rsidP="00C24BDD">
            <w:pPr>
              <w:jc w:val="center"/>
            </w:pPr>
            <w:r>
              <w:t>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65A" w:rsidRDefault="0040465A" w:rsidP="00C24BDD">
            <w:pPr>
              <w:jc w:val="center"/>
            </w:pPr>
            <w:r>
              <w:t>-</w:t>
            </w:r>
          </w:p>
        </w:tc>
      </w:tr>
      <w:tr w:rsidR="00684D9A" w:rsidTr="00684D9A">
        <w:trPr>
          <w:cantSplit/>
        </w:trPr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A" w:rsidRDefault="00684D9A" w:rsidP="00C24BDD">
            <w:r>
              <w:t>Локомотивный 2013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A" w:rsidRPr="00C70C93" w:rsidRDefault="00C445DC" w:rsidP="00C24BDD">
            <w:pPr>
              <w:jc w:val="center"/>
            </w:pPr>
            <w:r>
              <w:t>182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A" w:rsidRDefault="00C445DC" w:rsidP="00C24BDD">
            <w:pPr>
              <w:jc w:val="right"/>
            </w:pPr>
            <w:r>
              <w:t>65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A" w:rsidRPr="00C70C93" w:rsidRDefault="00684D9A" w:rsidP="00C24BDD">
            <w:pPr>
              <w:jc w:val="center"/>
            </w:pPr>
            <w:r>
              <w:t>100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A" w:rsidRPr="00C70C93" w:rsidRDefault="00684D9A" w:rsidP="00C24BDD">
            <w:pPr>
              <w:jc w:val="center"/>
            </w:pPr>
            <w:r>
              <w:t>100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A" w:rsidRPr="00E52C10" w:rsidRDefault="00C445DC" w:rsidP="00C24BDD">
            <w:pPr>
              <w:jc w:val="center"/>
            </w:pPr>
            <w:r>
              <w:t>10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A" w:rsidRDefault="00684D9A" w:rsidP="00C24BDD">
            <w:pPr>
              <w:jc w:val="center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A" w:rsidRPr="00C70C93" w:rsidRDefault="00684D9A" w:rsidP="00C24BDD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D9A" w:rsidRPr="00560C62" w:rsidRDefault="00C445DC" w:rsidP="00C24BDD">
            <w:pPr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D9A" w:rsidRPr="00247333" w:rsidRDefault="00C445DC" w:rsidP="00C24BDD">
            <w:pPr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D9A" w:rsidRPr="00322CD4" w:rsidRDefault="00684D9A" w:rsidP="00C24BDD">
            <w:pPr>
              <w:jc w:val="center"/>
            </w:pPr>
            <w:r w:rsidRPr="00322CD4"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D9A" w:rsidRPr="009C75C6" w:rsidRDefault="00C445DC" w:rsidP="00C24BDD">
            <w:pPr>
              <w:jc w:val="center"/>
            </w:pPr>
            <w:r>
              <w:t>42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D9A" w:rsidRPr="00233D07" w:rsidRDefault="00684D9A" w:rsidP="00C24BDD">
            <w:pPr>
              <w:jc w:val="center"/>
            </w:pPr>
            <w:r w:rsidRPr="00233D07">
              <w:t>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D9A" w:rsidRPr="00233D07" w:rsidRDefault="00684D9A" w:rsidP="00C24BDD">
            <w:pPr>
              <w:jc w:val="center"/>
            </w:pPr>
            <w:r w:rsidRPr="00233D07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4D9A" w:rsidRPr="00990101" w:rsidRDefault="00C445DC" w:rsidP="00C24BDD">
            <w:pPr>
              <w:jc w:val="center"/>
            </w:pPr>
            <w:r>
              <w:t>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A" w:rsidRDefault="00684D9A" w:rsidP="00C24BDD">
            <w:pPr>
              <w:jc w:val="center"/>
            </w:pPr>
            <w:r>
              <w:t>-</w:t>
            </w:r>
          </w:p>
        </w:tc>
      </w:tr>
    </w:tbl>
    <w:p w:rsidR="00684D9A" w:rsidRDefault="00684D9A" w:rsidP="005527FC">
      <w:pPr>
        <w:ind w:firstLine="708"/>
        <w:jc w:val="both"/>
        <w:rPr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6816"/>
        <w:gridCol w:w="7545"/>
      </w:tblGrid>
      <w:tr w:rsidR="007F234D" w:rsidRPr="007F234D" w:rsidTr="00D95AFB">
        <w:tc>
          <w:tcPr>
            <w:tcW w:w="6816" w:type="dxa"/>
          </w:tcPr>
          <w:p w:rsidR="00255D25" w:rsidRDefault="007F234D" w:rsidP="00255D25">
            <w:pPr>
              <w:keepNext/>
              <w:jc w:val="both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50715" cy="2268187"/>
                  <wp:effectExtent l="19050" t="0" r="21235" b="0"/>
                  <wp:docPr id="12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7F234D" w:rsidRDefault="00255D25" w:rsidP="00255D25">
            <w:pPr>
              <w:pStyle w:val="a7"/>
              <w:jc w:val="both"/>
              <w:rPr>
                <w:sz w:val="28"/>
                <w:szCs w:val="28"/>
                <w:lang w:val="en-US"/>
              </w:rPr>
            </w:pPr>
            <w:r>
              <w:t xml:space="preserve">Диаграмма </w:t>
            </w:r>
            <w:fldSimple w:instr=" SEQ Диаграмма \* ARABIC ">
              <w:r w:rsidR="00B705FB">
                <w:rPr>
                  <w:noProof/>
                </w:rPr>
                <w:t>13</w:t>
              </w:r>
            </w:fldSimple>
          </w:p>
        </w:tc>
        <w:tc>
          <w:tcPr>
            <w:tcW w:w="7545" w:type="dxa"/>
          </w:tcPr>
          <w:p w:rsidR="007F234D" w:rsidRDefault="007F234D" w:rsidP="00D95AFB">
            <w:pPr>
              <w:jc w:val="both"/>
              <w:rPr>
                <w:sz w:val="28"/>
                <w:szCs w:val="28"/>
              </w:rPr>
            </w:pPr>
            <w:r w:rsidRPr="007F234D">
              <w:rPr>
                <w:sz w:val="28"/>
                <w:szCs w:val="28"/>
              </w:rPr>
              <w:t xml:space="preserve">Профессионализм педагога </w:t>
            </w:r>
            <w:r>
              <w:rPr>
                <w:sz w:val="28"/>
                <w:szCs w:val="28"/>
              </w:rPr>
              <w:t>является</w:t>
            </w:r>
            <w:r w:rsidRPr="007F234D">
              <w:rPr>
                <w:sz w:val="28"/>
                <w:szCs w:val="28"/>
              </w:rPr>
              <w:t xml:space="preserve"> решающим фактором обеспечения качества </w:t>
            </w:r>
            <w:r>
              <w:rPr>
                <w:sz w:val="28"/>
                <w:szCs w:val="28"/>
              </w:rPr>
              <w:t>образования. В течение 2011-201</w:t>
            </w:r>
            <w:r w:rsidRPr="007F234D">
              <w:rPr>
                <w:sz w:val="28"/>
                <w:szCs w:val="28"/>
              </w:rPr>
              <w:t xml:space="preserve">3 года </w:t>
            </w:r>
            <w:r>
              <w:rPr>
                <w:sz w:val="28"/>
                <w:szCs w:val="28"/>
              </w:rPr>
              <w:t>обесп</w:t>
            </w:r>
            <w:r w:rsidR="00D95AFB">
              <w:rPr>
                <w:sz w:val="28"/>
                <w:szCs w:val="28"/>
              </w:rPr>
              <w:t>еченность кадрами остаётся 100%.</w:t>
            </w:r>
            <w:r>
              <w:rPr>
                <w:sz w:val="28"/>
                <w:szCs w:val="28"/>
              </w:rPr>
              <w:t xml:space="preserve"> </w:t>
            </w:r>
            <w:r w:rsidR="00D95AF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оля педагогических работников</w:t>
            </w:r>
            <w:r w:rsidR="00D95AFB">
              <w:rPr>
                <w:sz w:val="28"/>
                <w:szCs w:val="28"/>
              </w:rPr>
              <w:t xml:space="preserve"> с высшим педагогическим образованием</w:t>
            </w:r>
            <w:r>
              <w:rPr>
                <w:sz w:val="28"/>
                <w:szCs w:val="28"/>
              </w:rPr>
              <w:t xml:space="preserve"> увеличилась </w:t>
            </w:r>
            <w:r w:rsidR="00D95AFB">
              <w:rPr>
                <w:sz w:val="28"/>
                <w:szCs w:val="28"/>
              </w:rPr>
              <w:t xml:space="preserve">на 13 %. </w:t>
            </w:r>
          </w:p>
          <w:p w:rsidR="00436CA0" w:rsidRDefault="00D95AFB" w:rsidP="00436C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анализируемого периода коэффициент текучести даёт вспомогательный, обслуживающий персонал дошкольных учреждений в сле</w:t>
            </w:r>
            <w:r w:rsidR="00296ACF">
              <w:rPr>
                <w:sz w:val="28"/>
                <w:szCs w:val="28"/>
              </w:rPr>
              <w:t>дствии низкой заработной платы и отсутствия мер материальной поддержки.</w:t>
            </w:r>
          </w:p>
          <w:p w:rsidR="00D95AFB" w:rsidRPr="00436CA0" w:rsidRDefault="00D95AFB" w:rsidP="00436CA0">
            <w:pPr>
              <w:jc w:val="both"/>
              <w:rPr>
                <w:b/>
                <w:sz w:val="28"/>
                <w:szCs w:val="28"/>
              </w:rPr>
            </w:pPr>
            <w:r w:rsidRPr="00436CA0">
              <w:rPr>
                <w:b/>
                <w:sz w:val="28"/>
                <w:szCs w:val="28"/>
              </w:rPr>
              <w:t xml:space="preserve">В связи с этим перед учредителем стоит задача изыскания средств </w:t>
            </w:r>
            <w:r w:rsidR="00436CA0" w:rsidRPr="00436CA0">
              <w:rPr>
                <w:b/>
                <w:sz w:val="28"/>
                <w:szCs w:val="28"/>
              </w:rPr>
              <w:t xml:space="preserve">местного бюджета </w:t>
            </w:r>
            <w:r w:rsidRPr="00436CA0">
              <w:rPr>
                <w:b/>
                <w:sz w:val="28"/>
                <w:szCs w:val="28"/>
              </w:rPr>
              <w:t xml:space="preserve">для </w:t>
            </w:r>
            <w:r w:rsidR="00436CA0" w:rsidRPr="00436CA0">
              <w:rPr>
                <w:b/>
                <w:sz w:val="28"/>
                <w:szCs w:val="28"/>
              </w:rPr>
              <w:t>материальной поддержки данной категории работников</w:t>
            </w:r>
          </w:p>
        </w:tc>
      </w:tr>
    </w:tbl>
    <w:p w:rsidR="007F234D" w:rsidRPr="007F234D" w:rsidRDefault="007F234D" w:rsidP="005527FC">
      <w:pPr>
        <w:ind w:firstLine="708"/>
        <w:jc w:val="both"/>
        <w:rPr>
          <w:sz w:val="28"/>
          <w:szCs w:val="28"/>
        </w:rPr>
      </w:pPr>
    </w:p>
    <w:p w:rsidR="00EF1174" w:rsidRDefault="00EF1174">
      <w:pPr>
        <w:spacing w:after="200" w:line="276" w:lineRule="auto"/>
        <w:rPr>
          <w:sz w:val="28"/>
          <w:szCs w:val="28"/>
        </w:rPr>
      </w:pPr>
    </w:p>
    <w:p w:rsidR="00EF1174" w:rsidRPr="000A7F33" w:rsidRDefault="00EF1174" w:rsidP="000A7F33">
      <w:pPr>
        <w:pStyle w:val="af8"/>
      </w:pPr>
      <w:bookmarkStart w:id="11" w:name="_Toc401878504"/>
      <w:r w:rsidRPr="000A7F33">
        <w:lastRenderedPageBreak/>
        <w:t>Состояние муниципальной системы общего образования Локомотивного городского округа</w:t>
      </w:r>
      <w:bookmarkEnd w:id="11"/>
    </w:p>
    <w:p w:rsidR="005E5FF1" w:rsidRPr="00CB0F2A" w:rsidRDefault="005E5FF1" w:rsidP="00CB0F2A">
      <w:pPr>
        <w:pStyle w:val="2"/>
        <w:rPr>
          <w:sz w:val="28"/>
          <w:szCs w:val="28"/>
        </w:rPr>
      </w:pPr>
      <w:bookmarkStart w:id="12" w:name="_Toc401878505"/>
      <w:r w:rsidRPr="00CB0F2A">
        <w:rPr>
          <w:sz w:val="28"/>
          <w:szCs w:val="28"/>
        </w:rPr>
        <w:t>Динамика контингента учащихся</w:t>
      </w:r>
      <w:bookmarkEnd w:id="12"/>
    </w:p>
    <w:p w:rsidR="00D55027" w:rsidRPr="00D55027" w:rsidRDefault="00D55027" w:rsidP="005E5FF1">
      <w:pPr>
        <w:ind w:firstLine="708"/>
        <w:jc w:val="both"/>
        <w:rPr>
          <w:sz w:val="28"/>
          <w:szCs w:val="28"/>
        </w:rPr>
      </w:pPr>
      <w:r w:rsidRPr="00D55027">
        <w:rPr>
          <w:sz w:val="28"/>
          <w:szCs w:val="28"/>
        </w:rPr>
        <w:t>В Локомотивном городском округе реализацию права граждан на получение общего образования обеспечивает одно образовательное учреждение - муниципальное казённое общеобразовательное учреждение «Средняя общеобразовательная школа № 2» Образовательный, воспитательный процесс ведётся в двух зданиях общей проектной мощностью 2260 мест. Проектная мощность позволяет вести обучение в одну смену.</w:t>
      </w:r>
    </w:p>
    <w:tbl>
      <w:tblPr>
        <w:tblStyle w:val="a5"/>
        <w:tblpPr w:leftFromText="180" w:rightFromText="180" w:vertAnchor="page" w:horzAnchor="margin" w:tblpY="4452"/>
        <w:tblW w:w="0" w:type="auto"/>
        <w:tblLayout w:type="fixed"/>
        <w:tblLook w:val="04A0"/>
      </w:tblPr>
      <w:tblGrid>
        <w:gridCol w:w="7054"/>
        <w:gridCol w:w="7307"/>
      </w:tblGrid>
      <w:tr w:rsidR="00D55027" w:rsidTr="00700EA8">
        <w:tc>
          <w:tcPr>
            <w:tcW w:w="7054" w:type="dxa"/>
          </w:tcPr>
          <w:p w:rsidR="00255D25" w:rsidRDefault="00D55027" w:rsidP="00255D25">
            <w:pPr>
              <w:keepNext/>
              <w:jc w:val="both"/>
            </w:pPr>
            <w:r>
              <w:rPr>
                <w:noProof/>
                <w:color w:val="003333"/>
                <w:sz w:val="34"/>
                <w:szCs w:val="34"/>
              </w:rPr>
              <w:drawing>
                <wp:inline distT="0" distB="0" distL="0" distR="0">
                  <wp:extent cx="4232316" cy="1791904"/>
                  <wp:effectExtent l="19050" t="0" r="15834" b="0"/>
                  <wp:docPr id="44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p w:rsidR="00D55027" w:rsidRDefault="00255D25" w:rsidP="00255D25">
            <w:pPr>
              <w:pStyle w:val="a7"/>
              <w:jc w:val="both"/>
              <w:rPr>
                <w:color w:val="003333"/>
                <w:sz w:val="34"/>
                <w:szCs w:val="34"/>
              </w:rPr>
            </w:pPr>
            <w:r>
              <w:t xml:space="preserve">Диаграмма </w:t>
            </w:r>
            <w:fldSimple w:instr=" SEQ Диаграмма \* ARABIC ">
              <w:r w:rsidR="00B705FB">
                <w:rPr>
                  <w:noProof/>
                </w:rPr>
                <w:t>14</w:t>
              </w:r>
            </w:fldSimple>
          </w:p>
        </w:tc>
        <w:tc>
          <w:tcPr>
            <w:tcW w:w="7307" w:type="dxa"/>
          </w:tcPr>
          <w:p w:rsidR="00D55027" w:rsidRPr="00F57B4A" w:rsidRDefault="00D55027" w:rsidP="00700EA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7B4A">
              <w:rPr>
                <w:color w:val="000000" w:themeColor="text1"/>
                <w:sz w:val="28"/>
                <w:szCs w:val="28"/>
              </w:rPr>
              <w:t xml:space="preserve">Количество учащихся в 2014- 2015 году увеличилось на 52 человека. Число учащихся. </w:t>
            </w:r>
            <w:r w:rsidRPr="00F57B4A">
              <w:rPr>
                <w:sz w:val="28"/>
                <w:szCs w:val="28"/>
              </w:rPr>
              <w:t>Обеспечение учебниками в 1-9 классах составляет 100%, в 10-11 классах – составляет 70%. Охват учащихся горячим питанием составляет 100 %</w:t>
            </w:r>
          </w:p>
        </w:tc>
      </w:tr>
      <w:tr w:rsidR="00D55027" w:rsidTr="00700EA8">
        <w:tc>
          <w:tcPr>
            <w:tcW w:w="7054" w:type="dxa"/>
          </w:tcPr>
          <w:p w:rsidR="00255D25" w:rsidRDefault="00D55027" w:rsidP="00255D25">
            <w:pPr>
              <w:keepNext/>
              <w:jc w:val="both"/>
            </w:pPr>
            <w:r w:rsidRPr="007640AD">
              <w:rPr>
                <w:noProof/>
                <w:color w:val="003333"/>
                <w:sz w:val="34"/>
                <w:szCs w:val="34"/>
              </w:rPr>
              <w:drawing>
                <wp:inline distT="0" distB="0" distL="0" distR="0">
                  <wp:extent cx="4228952" cy="1603168"/>
                  <wp:effectExtent l="19050" t="0" r="19198" b="0"/>
                  <wp:docPr id="45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  <w:p w:rsidR="00D55027" w:rsidRDefault="00255D25" w:rsidP="00255D25">
            <w:pPr>
              <w:pStyle w:val="a7"/>
              <w:jc w:val="both"/>
              <w:rPr>
                <w:noProof/>
                <w:color w:val="003333"/>
                <w:sz w:val="34"/>
                <w:szCs w:val="34"/>
              </w:rPr>
            </w:pPr>
            <w:r>
              <w:t xml:space="preserve">Диаграмма </w:t>
            </w:r>
            <w:fldSimple w:instr=" SEQ Диаграмма \* ARABIC ">
              <w:r w:rsidR="00B705FB">
                <w:rPr>
                  <w:noProof/>
                </w:rPr>
                <w:t>15</w:t>
              </w:r>
            </w:fldSimple>
          </w:p>
        </w:tc>
        <w:tc>
          <w:tcPr>
            <w:tcW w:w="7307" w:type="dxa"/>
          </w:tcPr>
          <w:p w:rsidR="00D55027" w:rsidRDefault="00D55027" w:rsidP="00700EA8">
            <w:pPr>
              <w:jc w:val="both"/>
              <w:rPr>
                <w:color w:val="003333"/>
                <w:sz w:val="34"/>
                <w:szCs w:val="34"/>
              </w:rPr>
            </w:pPr>
            <w:r>
              <w:rPr>
                <w:noProof/>
                <w:color w:val="003333"/>
                <w:sz w:val="34"/>
                <w:szCs w:val="34"/>
              </w:rPr>
              <w:drawing>
                <wp:inline distT="0" distB="0" distL="0" distR="0">
                  <wp:extent cx="4215806" cy="1597453"/>
                  <wp:effectExtent l="19050" t="0" r="13294" b="2747"/>
                  <wp:docPr id="46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F202A5" w:rsidRDefault="00F202A5" w:rsidP="005527FC">
      <w:pPr>
        <w:ind w:firstLine="708"/>
        <w:jc w:val="both"/>
        <w:rPr>
          <w:color w:val="003333"/>
          <w:sz w:val="34"/>
          <w:szCs w:val="34"/>
        </w:rPr>
      </w:pPr>
    </w:p>
    <w:p w:rsidR="00D55027" w:rsidRDefault="00D55027" w:rsidP="005527FC">
      <w:pPr>
        <w:ind w:firstLine="708"/>
        <w:jc w:val="both"/>
        <w:rPr>
          <w:color w:val="003333"/>
          <w:sz w:val="34"/>
          <w:szCs w:val="34"/>
        </w:rPr>
      </w:pPr>
    </w:p>
    <w:p w:rsidR="0067225E" w:rsidRPr="00CB0F2A" w:rsidRDefault="0067225E" w:rsidP="00CB0F2A">
      <w:pPr>
        <w:pStyle w:val="2"/>
        <w:rPr>
          <w:sz w:val="28"/>
          <w:szCs w:val="28"/>
        </w:rPr>
      </w:pPr>
      <w:r>
        <w:br w:type="page"/>
      </w:r>
      <w:bookmarkStart w:id="13" w:name="_Toc401878506"/>
      <w:r w:rsidR="005E5FF1" w:rsidRPr="00CB0F2A">
        <w:rPr>
          <w:sz w:val="28"/>
          <w:szCs w:val="28"/>
        </w:rPr>
        <w:lastRenderedPageBreak/>
        <w:t>Мониторинг готовности образовательного учреждения к реализации и введению ФГОС</w:t>
      </w:r>
      <w:bookmarkEnd w:id="13"/>
    </w:p>
    <w:p w:rsidR="005E5FF1" w:rsidRDefault="005E5FF1" w:rsidP="00EF1174">
      <w:pPr>
        <w:pStyle w:val="a8"/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14283" w:type="dxa"/>
        <w:tblLayout w:type="fixed"/>
        <w:tblLook w:val="04A0"/>
      </w:tblPr>
      <w:tblGrid>
        <w:gridCol w:w="8330"/>
        <w:gridCol w:w="5953"/>
      </w:tblGrid>
      <w:tr w:rsidR="0067225E" w:rsidTr="00EB56F5">
        <w:tc>
          <w:tcPr>
            <w:tcW w:w="8330" w:type="dxa"/>
          </w:tcPr>
          <w:p w:rsidR="00255D25" w:rsidRDefault="0067225E" w:rsidP="00255D25">
            <w:pPr>
              <w:pStyle w:val="a8"/>
              <w:keepNext/>
              <w:jc w:val="both"/>
            </w:pPr>
            <w:r w:rsidRPr="0067225E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225142" cy="2303813"/>
                  <wp:effectExtent l="19050" t="0" r="23008" b="1237"/>
                  <wp:docPr id="55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  <w:p w:rsidR="0067225E" w:rsidRDefault="00255D25" w:rsidP="00255D25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>
              <w:t xml:space="preserve">Диаграмма </w:t>
            </w:r>
            <w:fldSimple w:instr=" SEQ Диаграмма \* ARABIC ">
              <w:r w:rsidR="00B705FB">
                <w:rPr>
                  <w:noProof/>
                </w:rPr>
                <w:t>16</w:t>
              </w:r>
            </w:fldSimple>
          </w:p>
        </w:tc>
        <w:tc>
          <w:tcPr>
            <w:tcW w:w="5953" w:type="dxa"/>
          </w:tcPr>
          <w:p w:rsidR="0067225E" w:rsidRDefault="0067225E" w:rsidP="0067225E">
            <w:pPr>
              <w:pStyle w:val="a8"/>
              <w:jc w:val="both"/>
              <w:rPr>
                <w:color w:val="000000" w:themeColor="text1"/>
                <w:sz w:val="28"/>
                <w:szCs w:val="28"/>
              </w:rPr>
            </w:pPr>
            <w:r w:rsidRPr="00F57B4A">
              <w:rPr>
                <w:color w:val="000000" w:themeColor="text1"/>
                <w:sz w:val="28"/>
                <w:szCs w:val="28"/>
              </w:rPr>
              <w:t>На начало 2014-2015 учебного года все учащиеся начальной школы перешли на новые федеральные государственные образовательные стандарты</w:t>
            </w:r>
          </w:p>
          <w:p w:rsidR="0067225E" w:rsidRDefault="0067225E" w:rsidP="0067225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7225E" w:rsidRDefault="0067225E" w:rsidP="00EF1174">
      <w:pPr>
        <w:pStyle w:val="a8"/>
        <w:jc w:val="both"/>
        <w:rPr>
          <w:color w:val="000000" w:themeColor="text1"/>
          <w:sz w:val="28"/>
          <w:szCs w:val="28"/>
        </w:rPr>
      </w:pPr>
    </w:p>
    <w:p w:rsidR="00EB56F5" w:rsidRDefault="00EB56F5" w:rsidP="004A246D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Итоги </w:t>
      </w:r>
      <w:r w:rsidRPr="0067225E">
        <w:rPr>
          <w:color w:val="000000" w:themeColor="text1"/>
          <w:sz w:val="28"/>
          <w:szCs w:val="28"/>
        </w:rPr>
        <w:t>мониторинговых исследований в 201</w:t>
      </w:r>
      <w:r>
        <w:rPr>
          <w:color w:val="000000" w:themeColor="text1"/>
          <w:sz w:val="28"/>
          <w:szCs w:val="28"/>
        </w:rPr>
        <w:t>2</w:t>
      </w:r>
      <w:r w:rsidRPr="0067225E">
        <w:rPr>
          <w:color w:val="000000" w:themeColor="text1"/>
          <w:sz w:val="28"/>
          <w:szCs w:val="28"/>
        </w:rPr>
        <w:t>-201</w:t>
      </w:r>
      <w:r>
        <w:rPr>
          <w:color w:val="000000" w:themeColor="text1"/>
          <w:sz w:val="28"/>
          <w:szCs w:val="28"/>
        </w:rPr>
        <w:t>3 году готовности</w:t>
      </w:r>
      <w:r w:rsidRPr="0067225E">
        <w:rPr>
          <w:color w:val="000000" w:themeColor="text1"/>
          <w:sz w:val="28"/>
          <w:szCs w:val="28"/>
        </w:rPr>
        <w:t xml:space="preserve"> общеобразовательн</w:t>
      </w:r>
      <w:r>
        <w:rPr>
          <w:color w:val="000000" w:themeColor="text1"/>
          <w:sz w:val="28"/>
          <w:szCs w:val="28"/>
        </w:rPr>
        <w:t>ого</w:t>
      </w:r>
      <w:r w:rsidRPr="0067225E">
        <w:rPr>
          <w:color w:val="000000" w:themeColor="text1"/>
          <w:sz w:val="28"/>
          <w:szCs w:val="28"/>
        </w:rPr>
        <w:t xml:space="preserve"> учреждени</w:t>
      </w:r>
      <w:r>
        <w:rPr>
          <w:color w:val="000000" w:themeColor="text1"/>
          <w:sz w:val="28"/>
          <w:szCs w:val="28"/>
        </w:rPr>
        <w:t>я</w:t>
      </w:r>
      <w:r w:rsidRPr="0067225E">
        <w:rPr>
          <w:color w:val="000000" w:themeColor="text1"/>
          <w:sz w:val="28"/>
          <w:szCs w:val="28"/>
        </w:rPr>
        <w:t xml:space="preserve"> </w:t>
      </w:r>
      <w:r w:rsidR="004A246D">
        <w:rPr>
          <w:color w:val="000000" w:themeColor="text1"/>
          <w:sz w:val="28"/>
          <w:szCs w:val="28"/>
        </w:rPr>
        <w:t>Локомотивного городского округа</w:t>
      </w:r>
      <w:r w:rsidRPr="0067225E">
        <w:rPr>
          <w:color w:val="000000" w:themeColor="text1"/>
          <w:sz w:val="28"/>
          <w:szCs w:val="28"/>
        </w:rPr>
        <w:t xml:space="preserve"> к введению ФГОС НОО.</w:t>
      </w:r>
      <w:r w:rsidR="004A246D">
        <w:rPr>
          <w:color w:val="000000" w:themeColor="text1"/>
          <w:sz w:val="28"/>
          <w:szCs w:val="28"/>
        </w:rPr>
        <w:t xml:space="preserve"> представлены в таблицах </w:t>
      </w:r>
    </w:p>
    <w:p w:rsidR="00D619EC" w:rsidRDefault="00D619EC" w:rsidP="004A246D">
      <w:pPr>
        <w:ind w:left="34"/>
        <w:jc w:val="both"/>
        <w:rPr>
          <w:color w:val="000000" w:themeColor="text1"/>
          <w:sz w:val="28"/>
          <w:szCs w:val="28"/>
        </w:rPr>
      </w:pPr>
    </w:p>
    <w:p w:rsidR="00D619EC" w:rsidRPr="004A246D" w:rsidRDefault="00D619EC" w:rsidP="004A246D">
      <w:pPr>
        <w:ind w:left="34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Готовность к введению ФГОС НОО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Таблица </w:t>
      </w:r>
      <w:r w:rsidR="00A41D68">
        <w:rPr>
          <w:color w:val="000000" w:themeColor="text1"/>
          <w:sz w:val="28"/>
          <w:szCs w:val="28"/>
        </w:rPr>
        <w:t>9</w:t>
      </w:r>
    </w:p>
    <w:tbl>
      <w:tblPr>
        <w:tblpPr w:leftFromText="180" w:rightFromText="180" w:vertAnchor="text" w:horzAnchor="margin" w:tblpY="199"/>
        <w:tblOverlap w:val="never"/>
        <w:tblW w:w="14283" w:type="dxa"/>
        <w:tblLayout w:type="fixed"/>
        <w:tblLook w:val="04A0"/>
      </w:tblPr>
      <w:tblGrid>
        <w:gridCol w:w="870"/>
        <w:gridCol w:w="6751"/>
        <w:gridCol w:w="1276"/>
        <w:gridCol w:w="850"/>
        <w:gridCol w:w="1276"/>
        <w:gridCol w:w="3260"/>
      </w:tblGrid>
      <w:tr w:rsidR="00D619EC" w:rsidRPr="005E5FF1" w:rsidTr="00D619EC">
        <w:trPr>
          <w:trHeight w:val="750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48B54"/>
            <w:hideMark/>
          </w:tcPr>
          <w:p w:rsidR="00EB56F5" w:rsidRPr="005E5FF1" w:rsidRDefault="00EB56F5" w:rsidP="00E24FAC">
            <w:pPr>
              <w:jc w:val="center"/>
              <w:rPr>
                <w:color w:val="000000"/>
                <w:sz w:val="20"/>
                <w:szCs w:val="20"/>
              </w:rPr>
            </w:pPr>
            <w:r w:rsidRPr="005E5FF1">
              <w:rPr>
                <w:color w:val="000000"/>
                <w:sz w:val="20"/>
                <w:szCs w:val="20"/>
              </w:rPr>
              <w:t>№п./п.</w:t>
            </w:r>
          </w:p>
        </w:tc>
        <w:tc>
          <w:tcPr>
            <w:tcW w:w="67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48B54"/>
            <w:hideMark/>
          </w:tcPr>
          <w:p w:rsidR="00EB56F5" w:rsidRPr="005E5FF1" w:rsidRDefault="00EB56F5" w:rsidP="00E24FAC">
            <w:pPr>
              <w:jc w:val="center"/>
              <w:rPr>
                <w:color w:val="000000"/>
                <w:sz w:val="20"/>
                <w:szCs w:val="20"/>
              </w:rPr>
            </w:pPr>
            <w:r w:rsidRPr="005E5FF1">
              <w:rPr>
                <w:color w:val="000000"/>
                <w:sz w:val="20"/>
                <w:szCs w:val="20"/>
              </w:rPr>
              <w:t>Критерий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48B54"/>
            <w:hideMark/>
          </w:tcPr>
          <w:p w:rsidR="00EB56F5" w:rsidRPr="005E5FF1" w:rsidRDefault="00EB56F5" w:rsidP="00E24FAC">
            <w:pPr>
              <w:jc w:val="center"/>
              <w:rPr>
                <w:color w:val="000000"/>
                <w:sz w:val="20"/>
                <w:szCs w:val="20"/>
              </w:rPr>
            </w:pPr>
            <w:r w:rsidRPr="005E5FF1">
              <w:rPr>
                <w:color w:val="000000"/>
                <w:sz w:val="20"/>
                <w:szCs w:val="20"/>
              </w:rPr>
              <w:t>Максимально возможное количество баллов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48B54"/>
            <w:hideMark/>
          </w:tcPr>
          <w:p w:rsidR="00EB56F5" w:rsidRPr="005E5FF1" w:rsidRDefault="00EB56F5" w:rsidP="00E24FAC">
            <w:pPr>
              <w:jc w:val="center"/>
              <w:rPr>
                <w:color w:val="000000"/>
                <w:sz w:val="20"/>
                <w:szCs w:val="20"/>
              </w:rPr>
            </w:pPr>
            <w:r w:rsidRPr="005E5FF1">
              <w:rPr>
                <w:color w:val="000000"/>
                <w:sz w:val="20"/>
                <w:szCs w:val="20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48B54"/>
            <w:hideMark/>
          </w:tcPr>
          <w:p w:rsidR="00EB56F5" w:rsidRPr="005E5FF1" w:rsidRDefault="00EB56F5" w:rsidP="00E24FAC">
            <w:pPr>
              <w:jc w:val="center"/>
              <w:rPr>
                <w:color w:val="000000"/>
                <w:sz w:val="20"/>
                <w:szCs w:val="20"/>
              </w:rPr>
            </w:pPr>
            <w:r w:rsidRPr="005E5FF1">
              <w:rPr>
                <w:color w:val="000000"/>
                <w:sz w:val="20"/>
                <w:szCs w:val="20"/>
              </w:rPr>
              <w:t>Показатель сформированности в ОУ (%)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hideMark/>
          </w:tcPr>
          <w:p w:rsidR="00EB56F5" w:rsidRPr="005E5FF1" w:rsidRDefault="00EB56F5" w:rsidP="00E24FAC">
            <w:pPr>
              <w:jc w:val="center"/>
              <w:rPr>
                <w:b/>
                <w:bCs/>
                <w:sz w:val="20"/>
                <w:szCs w:val="20"/>
              </w:rPr>
            </w:pPr>
            <w:r w:rsidRPr="005E5FF1">
              <w:rPr>
                <w:b/>
                <w:bCs/>
                <w:sz w:val="20"/>
                <w:szCs w:val="20"/>
              </w:rPr>
              <w:t>Уровень соответствия критериям сформированности</w:t>
            </w:r>
          </w:p>
        </w:tc>
      </w:tr>
      <w:tr w:rsidR="00D619EC" w:rsidRPr="005E5FF1" w:rsidTr="00D619EC">
        <w:trPr>
          <w:trHeight w:val="529"/>
        </w:trPr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EB56F5" w:rsidRPr="005E5FF1" w:rsidRDefault="00EB56F5" w:rsidP="00E24FAC">
            <w:pPr>
              <w:jc w:val="center"/>
              <w:rPr>
                <w:color w:val="000000"/>
                <w:sz w:val="20"/>
                <w:szCs w:val="20"/>
              </w:rPr>
            </w:pPr>
            <w:r w:rsidRPr="005E5FF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EB56F5" w:rsidRPr="005E5FF1" w:rsidRDefault="00EB56F5" w:rsidP="00E24FAC">
            <w:pPr>
              <w:rPr>
                <w:color w:val="000000"/>
                <w:sz w:val="20"/>
                <w:szCs w:val="20"/>
              </w:rPr>
            </w:pPr>
            <w:r w:rsidRPr="005E5FF1">
              <w:rPr>
                <w:color w:val="000000"/>
                <w:sz w:val="20"/>
                <w:szCs w:val="20"/>
              </w:rPr>
              <w:t>Нормативно-правовое и финансово-экономическое обеспечение введения ФГОС НОО (институциональный уровень)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EB56F5" w:rsidRPr="005E5FF1" w:rsidRDefault="00EB56F5" w:rsidP="00E24FAC">
            <w:pPr>
              <w:jc w:val="center"/>
              <w:rPr>
                <w:color w:val="000000"/>
                <w:sz w:val="20"/>
                <w:szCs w:val="20"/>
              </w:rPr>
            </w:pPr>
            <w:r w:rsidRPr="005E5FF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EB56F5" w:rsidRPr="005E5FF1" w:rsidRDefault="00EB56F5" w:rsidP="00E24FAC">
            <w:pPr>
              <w:jc w:val="center"/>
              <w:rPr>
                <w:color w:val="000000"/>
                <w:sz w:val="20"/>
                <w:szCs w:val="20"/>
              </w:rPr>
            </w:pPr>
            <w:r w:rsidRPr="005E5FF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EB56F5" w:rsidRPr="005E5FF1" w:rsidRDefault="00EB56F5" w:rsidP="00E24FAC">
            <w:pPr>
              <w:jc w:val="center"/>
              <w:rPr>
                <w:color w:val="000000"/>
                <w:sz w:val="20"/>
                <w:szCs w:val="20"/>
              </w:rPr>
            </w:pPr>
            <w:r w:rsidRPr="005E5FF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B56F5" w:rsidRPr="005E5FF1" w:rsidRDefault="00EB56F5" w:rsidP="00E24F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5FF1">
              <w:rPr>
                <w:i/>
                <w:iCs/>
                <w:color w:val="000000"/>
                <w:sz w:val="20"/>
                <w:szCs w:val="20"/>
              </w:rPr>
              <w:t>В полном объеме соответствует требованиям</w:t>
            </w:r>
          </w:p>
        </w:tc>
      </w:tr>
      <w:tr w:rsidR="00D619EC" w:rsidRPr="005E5FF1" w:rsidTr="00D619EC">
        <w:trPr>
          <w:trHeight w:val="440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EB56F5" w:rsidRPr="005E5FF1" w:rsidRDefault="00EB56F5" w:rsidP="00E24FAC">
            <w:pPr>
              <w:jc w:val="center"/>
              <w:rPr>
                <w:color w:val="000000"/>
                <w:sz w:val="20"/>
                <w:szCs w:val="20"/>
              </w:rPr>
            </w:pPr>
            <w:r w:rsidRPr="005E5FF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EB56F5" w:rsidRPr="005E5FF1" w:rsidRDefault="00EB56F5" w:rsidP="00E24FAC">
            <w:pPr>
              <w:rPr>
                <w:color w:val="000000"/>
                <w:sz w:val="20"/>
                <w:szCs w:val="20"/>
              </w:rPr>
            </w:pPr>
            <w:r w:rsidRPr="005E5FF1">
              <w:rPr>
                <w:color w:val="000000"/>
                <w:sz w:val="20"/>
                <w:szCs w:val="20"/>
              </w:rPr>
              <w:t>Кадровое и психолого-педагогическое обеспечение введения ФГОС НОО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EB56F5" w:rsidRPr="005E5FF1" w:rsidRDefault="00EB56F5" w:rsidP="00E24FAC">
            <w:pPr>
              <w:jc w:val="center"/>
              <w:rPr>
                <w:color w:val="000000"/>
                <w:sz w:val="20"/>
                <w:szCs w:val="20"/>
              </w:rPr>
            </w:pPr>
            <w:r w:rsidRPr="005E5FF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EB56F5" w:rsidRPr="005E5FF1" w:rsidRDefault="00EB56F5" w:rsidP="00E24FAC">
            <w:pPr>
              <w:jc w:val="center"/>
              <w:rPr>
                <w:color w:val="000000"/>
                <w:sz w:val="20"/>
                <w:szCs w:val="20"/>
              </w:rPr>
            </w:pPr>
            <w:r w:rsidRPr="005E5FF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EB56F5" w:rsidRPr="005E5FF1" w:rsidRDefault="00EB56F5" w:rsidP="00E24FAC">
            <w:pPr>
              <w:jc w:val="center"/>
              <w:rPr>
                <w:color w:val="000000"/>
                <w:sz w:val="20"/>
                <w:szCs w:val="20"/>
              </w:rPr>
            </w:pPr>
            <w:r w:rsidRPr="005E5FF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B56F5" w:rsidRPr="005E5FF1" w:rsidRDefault="00EB56F5" w:rsidP="00E24F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5FF1">
              <w:rPr>
                <w:i/>
                <w:iCs/>
                <w:color w:val="000000"/>
                <w:sz w:val="20"/>
                <w:szCs w:val="20"/>
              </w:rPr>
              <w:t>В полном объеме соответствует требованиям</w:t>
            </w:r>
          </w:p>
        </w:tc>
      </w:tr>
      <w:tr w:rsidR="00D619EC" w:rsidRPr="005E5FF1" w:rsidTr="00D619EC">
        <w:trPr>
          <w:trHeight w:val="592"/>
        </w:trPr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BE97"/>
            <w:vAlign w:val="bottom"/>
            <w:hideMark/>
          </w:tcPr>
          <w:p w:rsidR="00EB56F5" w:rsidRPr="005E5FF1" w:rsidRDefault="00EB56F5" w:rsidP="00E24FAC">
            <w:pPr>
              <w:jc w:val="center"/>
              <w:rPr>
                <w:color w:val="000000"/>
                <w:sz w:val="20"/>
                <w:szCs w:val="20"/>
              </w:rPr>
            </w:pPr>
            <w:r w:rsidRPr="005E5FF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hideMark/>
          </w:tcPr>
          <w:p w:rsidR="00EB56F5" w:rsidRPr="005E5FF1" w:rsidRDefault="00EB56F5" w:rsidP="00E24FAC">
            <w:pPr>
              <w:rPr>
                <w:color w:val="000000"/>
                <w:sz w:val="20"/>
                <w:szCs w:val="20"/>
              </w:rPr>
            </w:pPr>
            <w:r w:rsidRPr="005E5FF1">
              <w:rPr>
                <w:color w:val="000000"/>
                <w:sz w:val="20"/>
                <w:szCs w:val="20"/>
              </w:rPr>
              <w:t>Материально-техническое, информационно-методическое обеспечение введения ФГОС НОО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EB56F5" w:rsidRPr="005E5FF1" w:rsidRDefault="00EB56F5" w:rsidP="00E24FAC">
            <w:pPr>
              <w:jc w:val="center"/>
              <w:rPr>
                <w:color w:val="000000"/>
                <w:sz w:val="20"/>
                <w:szCs w:val="20"/>
              </w:rPr>
            </w:pPr>
            <w:r w:rsidRPr="005E5F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EB56F5" w:rsidRPr="005E5FF1" w:rsidRDefault="00EB56F5" w:rsidP="00E24FAC">
            <w:pPr>
              <w:jc w:val="center"/>
              <w:rPr>
                <w:color w:val="000000"/>
                <w:sz w:val="20"/>
                <w:szCs w:val="20"/>
              </w:rPr>
            </w:pPr>
            <w:r w:rsidRPr="005E5FF1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EB56F5" w:rsidRPr="005E5FF1" w:rsidRDefault="00EB56F5" w:rsidP="00E24FAC">
            <w:pPr>
              <w:jc w:val="center"/>
              <w:rPr>
                <w:color w:val="000000"/>
                <w:sz w:val="20"/>
                <w:szCs w:val="20"/>
              </w:rPr>
            </w:pPr>
            <w:r w:rsidRPr="005E5FF1">
              <w:rPr>
                <w:color w:val="000000"/>
                <w:sz w:val="20"/>
                <w:szCs w:val="20"/>
              </w:rPr>
              <w:t>67,50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B56F5" w:rsidRPr="005E5FF1" w:rsidRDefault="00EB56F5" w:rsidP="00E24FA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5FF1">
              <w:rPr>
                <w:i/>
                <w:iCs/>
                <w:color w:val="000000"/>
                <w:sz w:val="20"/>
                <w:szCs w:val="20"/>
              </w:rPr>
              <w:t>Не в полном объеме соответствует требованиям</w:t>
            </w:r>
          </w:p>
        </w:tc>
      </w:tr>
    </w:tbl>
    <w:p w:rsidR="00EB56F5" w:rsidRDefault="00EB56F5" w:rsidP="00EF1174">
      <w:pPr>
        <w:pStyle w:val="a8"/>
        <w:jc w:val="both"/>
        <w:rPr>
          <w:color w:val="000000" w:themeColor="text1"/>
          <w:sz w:val="28"/>
          <w:szCs w:val="28"/>
        </w:rPr>
      </w:pPr>
    </w:p>
    <w:p w:rsidR="00D619EC" w:rsidRDefault="00D619EC" w:rsidP="00EF1174">
      <w:pPr>
        <w:pStyle w:val="a8"/>
        <w:jc w:val="both"/>
        <w:rPr>
          <w:color w:val="000000" w:themeColor="text1"/>
          <w:sz w:val="28"/>
          <w:szCs w:val="28"/>
        </w:rPr>
      </w:pPr>
    </w:p>
    <w:p w:rsidR="00D619EC" w:rsidRDefault="00D619EC" w:rsidP="00EF1174">
      <w:pPr>
        <w:pStyle w:val="a8"/>
        <w:jc w:val="both"/>
        <w:rPr>
          <w:color w:val="000000" w:themeColor="text1"/>
          <w:sz w:val="28"/>
          <w:szCs w:val="28"/>
        </w:rPr>
      </w:pPr>
    </w:p>
    <w:p w:rsidR="00D619EC" w:rsidRDefault="00D619EC" w:rsidP="00EF1174">
      <w:pPr>
        <w:pStyle w:val="a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Готовность к введению ФГОС ООО</w:t>
      </w:r>
      <w:r w:rsidR="00A41D68">
        <w:rPr>
          <w:color w:val="000000" w:themeColor="text1"/>
          <w:sz w:val="28"/>
          <w:szCs w:val="28"/>
        </w:rPr>
        <w:tab/>
      </w:r>
      <w:r w:rsidR="00A41D68">
        <w:rPr>
          <w:color w:val="000000" w:themeColor="text1"/>
          <w:sz w:val="28"/>
          <w:szCs w:val="28"/>
        </w:rPr>
        <w:tab/>
      </w:r>
      <w:r w:rsidR="00A41D68">
        <w:rPr>
          <w:color w:val="000000" w:themeColor="text1"/>
          <w:sz w:val="28"/>
          <w:szCs w:val="28"/>
        </w:rPr>
        <w:tab/>
      </w:r>
      <w:r w:rsidR="00A41D68">
        <w:rPr>
          <w:color w:val="000000" w:themeColor="text1"/>
          <w:sz w:val="28"/>
          <w:szCs w:val="28"/>
        </w:rPr>
        <w:tab/>
      </w:r>
      <w:r w:rsidR="00A41D68">
        <w:rPr>
          <w:color w:val="000000" w:themeColor="text1"/>
          <w:sz w:val="28"/>
          <w:szCs w:val="28"/>
        </w:rPr>
        <w:tab/>
      </w:r>
      <w:r w:rsidR="00A41D68">
        <w:rPr>
          <w:color w:val="000000" w:themeColor="text1"/>
          <w:sz w:val="28"/>
          <w:szCs w:val="28"/>
        </w:rPr>
        <w:tab/>
        <w:t>Таблица 10</w:t>
      </w:r>
    </w:p>
    <w:p w:rsidR="00D619EC" w:rsidRDefault="00D619EC" w:rsidP="00EF1174">
      <w:pPr>
        <w:pStyle w:val="a8"/>
        <w:jc w:val="both"/>
        <w:rPr>
          <w:color w:val="000000" w:themeColor="text1"/>
          <w:sz w:val="28"/>
          <w:szCs w:val="28"/>
        </w:rPr>
      </w:pPr>
    </w:p>
    <w:tbl>
      <w:tblPr>
        <w:tblW w:w="14194" w:type="dxa"/>
        <w:tblInd w:w="89" w:type="dxa"/>
        <w:tblLayout w:type="fixed"/>
        <w:tblLook w:val="04A0"/>
      </w:tblPr>
      <w:tblGrid>
        <w:gridCol w:w="600"/>
        <w:gridCol w:w="6932"/>
        <w:gridCol w:w="1276"/>
        <w:gridCol w:w="872"/>
        <w:gridCol w:w="1254"/>
        <w:gridCol w:w="3260"/>
      </w:tblGrid>
      <w:tr w:rsidR="00EB56F5" w:rsidRPr="00EB56F5" w:rsidTr="00D619EC">
        <w:trPr>
          <w:trHeight w:val="78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5923C"/>
            <w:hideMark/>
          </w:tcPr>
          <w:p w:rsidR="00EB56F5" w:rsidRPr="00EB56F5" w:rsidRDefault="004A246D" w:rsidP="00EB56F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№</w:t>
            </w:r>
            <w:r w:rsidR="00EB56F5" w:rsidRPr="00EB56F5">
              <w:rPr>
                <w:b/>
                <w:bCs/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69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5923C"/>
            <w:noWrap/>
            <w:vAlign w:val="center"/>
            <w:hideMark/>
          </w:tcPr>
          <w:p w:rsidR="00EB56F5" w:rsidRPr="00EB56F5" w:rsidRDefault="00EB56F5" w:rsidP="00EB56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56F5">
              <w:rPr>
                <w:b/>
                <w:bCs/>
                <w:color w:val="000000"/>
                <w:sz w:val="18"/>
                <w:szCs w:val="18"/>
              </w:rPr>
              <w:t>Наименование помещений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EB56F5" w:rsidRPr="00EB56F5" w:rsidRDefault="00EB56F5" w:rsidP="00EB56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56F5">
              <w:rPr>
                <w:b/>
                <w:bCs/>
                <w:color w:val="000000"/>
                <w:sz w:val="18"/>
                <w:szCs w:val="18"/>
              </w:rPr>
              <w:t>Количество баллов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EB56F5" w:rsidRPr="00EB56F5" w:rsidRDefault="00EB56F5" w:rsidP="00EB56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56F5">
              <w:rPr>
                <w:b/>
                <w:bCs/>
                <w:color w:val="000000"/>
                <w:sz w:val="18"/>
                <w:szCs w:val="18"/>
              </w:rPr>
              <w:t>количество баллов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EB56F5" w:rsidRPr="00EB56F5" w:rsidRDefault="00EB56F5" w:rsidP="00EB56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56F5">
              <w:rPr>
                <w:b/>
                <w:bCs/>
                <w:color w:val="000000"/>
                <w:sz w:val="18"/>
                <w:szCs w:val="18"/>
              </w:rPr>
              <w:t>Показатель сформированности в ОО (%)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vAlign w:val="center"/>
            <w:hideMark/>
          </w:tcPr>
          <w:p w:rsidR="00EB56F5" w:rsidRPr="00EB56F5" w:rsidRDefault="00EB56F5" w:rsidP="00EB56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56F5">
              <w:rPr>
                <w:b/>
                <w:bCs/>
                <w:color w:val="000000"/>
                <w:sz w:val="18"/>
                <w:szCs w:val="18"/>
              </w:rPr>
              <w:t>Уровень соответствия критериям сформированности</w:t>
            </w:r>
          </w:p>
        </w:tc>
      </w:tr>
      <w:tr w:rsidR="00EB56F5" w:rsidRPr="00EB56F5" w:rsidTr="00D619E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B56F5" w:rsidRPr="00EB56F5" w:rsidRDefault="00EB56F5" w:rsidP="00EB56F5">
            <w:pPr>
              <w:rPr>
                <w:color w:val="000000"/>
                <w:sz w:val="18"/>
                <w:szCs w:val="18"/>
              </w:rPr>
            </w:pPr>
            <w:r w:rsidRPr="00EB56F5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hideMark/>
          </w:tcPr>
          <w:p w:rsidR="00EB56F5" w:rsidRPr="00EB56F5" w:rsidRDefault="00EB56F5" w:rsidP="00EB56F5">
            <w:pPr>
              <w:rPr>
                <w:color w:val="000000"/>
                <w:sz w:val="18"/>
                <w:szCs w:val="18"/>
              </w:rPr>
            </w:pPr>
            <w:r w:rsidRPr="00EB56F5">
              <w:rPr>
                <w:color w:val="000000"/>
                <w:sz w:val="18"/>
                <w:szCs w:val="18"/>
              </w:rPr>
              <w:t>I.  Учебные помещения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56F5" w:rsidRPr="00EB56F5" w:rsidRDefault="00EB56F5" w:rsidP="00EB56F5">
            <w:pPr>
              <w:jc w:val="center"/>
              <w:rPr>
                <w:color w:val="000000"/>
                <w:sz w:val="20"/>
                <w:szCs w:val="20"/>
              </w:rPr>
            </w:pPr>
            <w:r w:rsidRPr="00EB56F5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56F5" w:rsidRPr="00EB56F5" w:rsidRDefault="00EB56F5" w:rsidP="00EB56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56F5">
              <w:rPr>
                <w:b/>
                <w:b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EB56F5" w:rsidRPr="00EB56F5" w:rsidRDefault="00EB56F5" w:rsidP="00EB56F5">
            <w:pPr>
              <w:jc w:val="center"/>
              <w:rPr>
                <w:color w:val="000000"/>
                <w:sz w:val="20"/>
                <w:szCs w:val="20"/>
              </w:rPr>
            </w:pPr>
            <w:r w:rsidRPr="00EB56F5">
              <w:rPr>
                <w:color w:val="000000"/>
                <w:sz w:val="20"/>
                <w:szCs w:val="20"/>
              </w:rPr>
              <w:t>68,84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B56F5" w:rsidRPr="00EB56F5" w:rsidRDefault="00EB56F5" w:rsidP="00EB56F5">
            <w:pPr>
              <w:jc w:val="center"/>
              <w:rPr>
                <w:color w:val="000000"/>
                <w:sz w:val="20"/>
                <w:szCs w:val="20"/>
              </w:rPr>
            </w:pPr>
            <w:r w:rsidRPr="00EB56F5">
              <w:rPr>
                <w:color w:val="000000"/>
                <w:sz w:val="20"/>
                <w:szCs w:val="20"/>
              </w:rPr>
              <w:t>Не в полном объеме соответствует требованиям</w:t>
            </w:r>
          </w:p>
        </w:tc>
      </w:tr>
      <w:tr w:rsidR="00EB56F5" w:rsidRPr="00EB56F5" w:rsidTr="00D619E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B56F5" w:rsidRPr="00EB56F5" w:rsidRDefault="00EB56F5" w:rsidP="00EB56F5">
            <w:pPr>
              <w:rPr>
                <w:color w:val="000000"/>
                <w:sz w:val="18"/>
                <w:szCs w:val="18"/>
              </w:rPr>
            </w:pPr>
            <w:r w:rsidRPr="00EB56F5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EB56F5" w:rsidRPr="00EB56F5" w:rsidRDefault="00EB56F5" w:rsidP="00EB56F5">
            <w:pPr>
              <w:rPr>
                <w:color w:val="000000"/>
                <w:sz w:val="18"/>
                <w:szCs w:val="18"/>
              </w:rPr>
            </w:pPr>
            <w:r w:rsidRPr="00EB56F5">
              <w:rPr>
                <w:color w:val="000000"/>
                <w:sz w:val="18"/>
                <w:szCs w:val="18"/>
              </w:rPr>
              <w:t>II.  Информационно-библиотечный центр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56F5" w:rsidRPr="00EB56F5" w:rsidRDefault="00EB56F5" w:rsidP="00EB56F5">
            <w:pPr>
              <w:jc w:val="center"/>
              <w:rPr>
                <w:color w:val="000000"/>
                <w:sz w:val="20"/>
                <w:szCs w:val="20"/>
              </w:rPr>
            </w:pPr>
            <w:r w:rsidRPr="00EB56F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56F5" w:rsidRPr="00EB56F5" w:rsidRDefault="00EB56F5" w:rsidP="00EB56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56F5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EB56F5" w:rsidRPr="00EB56F5" w:rsidRDefault="00EB56F5" w:rsidP="00EB56F5">
            <w:pPr>
              <w:jc w:val="center"/>
              <w:rPr>
                <w:color w:val="000000"/>
                <w:sz w:val="20"/>
                <w:szCs w:val="20"/>
              </w:rPr>
            </w:pPr>
            <w:r w:rsidRPr="00EB56F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B56F5" w:rsidRPr="00EB56F5" w:rsidRDefault="00EB56F5" w:rsidP="00EB56F5">
            <w:pPr>
              <w:jc w:val="center"/>
              <w:rPr>
                <w:color w:val="000000"/>
                <w:sz w:val="20"/>
                <w:szCs w:val="20"/>
              </w:rPr>
            </w:pPr>
            <w:r w:rsidRPr="00EB56F5">
              <w:rPr>
                <w:color w:val="000000"/>
                <w:sz w:val="20"/>
                <w:szCs w:val="20"/>
              </w:rPr>
              <w:t>В полном объеме соответствует требованиям</w:t>
            </w:r>
          </w:p>
        </w:tc>
      </w:tr>
      <w:tr w:rsidR="00EB56F5" w:rsidRPr="00EB56F5" w:rsidTr="00D619E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B56F5" w:rsidRPr="00EB56F5" w:rsidRDefault="00EB56F5" w:rsidP="00EB56F5">
            <w:pPr>
              <w:rPr>
                <w:color w:val="000000"/>
                <w:sz w:val="18"/>
                <w:szCs w:val="18"/>
              </w:rPr>
            </w:pPr>
            <w:r w:rsidRPr="00EB56F5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EB56F5" w:rsidRPr="00EB56F5" w:rsidRDefault="00EB56F5" w:rsidP="00EB56F5">
            <w:pPr>
              <w:rPr>
                <w:color w:val="000000"/>
                <w:sz w:val="18"/>
                <w:szCs w:val="18"/>
              </w:rPr>
            </w:pPr>
            <w:r w:rsidRPr="00EB56F5">
              <w:rPr>
                <w:color w:val="000000"/>
                <w:sz w:val="18"/>
                <w:szCs w:val="18"/>
              </w:rPr>
              <w:t>III. Информационно-образовательная среда (ИОС) образовательной организации в части общешкольного оснащения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56F5" w:rsidRPr="00EB56F5" w:rsidRDefault="00EB56F5" w:rsidP="00EB56F5">
            <w:pPr>
              <w:jc w:val="center"/>
              <w:rPr>
                <w:color w:val="000000"/>
                <w:sz w:val="20"/>
                <w:szCs w:val="20"/>
              </w:rPr>
            </w:pPr>
            <w:r w:rsidRPr="00EB56F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56F5" w:rsidRPr="00EB56F5" w:rsidRDefault="00EB56F5" w:rsidP="00EB56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56F5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EB56F5" w:rsidRPr="00EB56F5" w:rsidRDefault="00EB56F5" w:rsidP="00EB56F5">
            <w:pPr>
              <w:jc w:val="center"/>
              <w:rPr>
                <w:color w:val="000000"/>
                <w:sz w:val="20"/>
                <w:szCs w:val="20"/>
              </w:rPr>
            </w:pPr>
            <w:r w:rsidRPr="00EB56F5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EB56F5" w:rsidRPr="00EB56F5" w:rsidRDefault="00EB56F5" w:rsidP="00EB56F5">
            <w:pPr>
              <w:jc w:val="center"/>
              <w:rPr>
                <w:color w:val="000000"/>
                <w:sz w:val="20"/>
                <w:szCs w:val="20"/>
              </w:rPr>
            </w:pPr>
            <w:r w:rsidRPr="00EB56F5">
              <w:rPr>
                <w:color w:val="000000"/>
                <w:sz w:val="20"/>
                <w:szCs w:val="20"/>
              </w:rPr>
              <w:t>В полном объеме соответствует требованиям</w:t>
            </w:r>
          </w:p>
        </w:tc>
      </w:tr>
      <w:tr w:rsidR="00EB56F5" w:rsidRPr="00EB56F5" w:rsidTr="00D619EC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EB56F5" w:rsidRPr="00EB56F5" w:rsidRDefault="00EB56F5" w:rsidP="00EB56F5">
            <w:pPr>
              <w:rPr>
                <w:rFonts w:ascii="Calibri" w:hAnsi="Calibri"/>
                <w:color w:val="000000"/>
              </w:rPr>
            </w:pPr>
            <w:r w:rsidRPr="00EB56F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56F5" w:rsidRPr="00EB56F5" w:rsidRDefault="00EB56F5" w:rsidP="00EB56F5">
            <w:pPr>
              <w:jc w:val="right"/>
              <w:rPr>
                <w:b/>
                <w:bCs/>
                <w:color w:val="000000"/>
              </w:rPr>
            </w:pPr>
            <w:r w:rsidRPr="00EB56F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56F5" w:rsidRPr="00EB56F5" w:rsidRDefault="00EB56F5" w:rsidP="00EB56F5">
            <w:pPr>
              <w:jc w:val="center"/>
              <w:rPr>
                <w:color w:val="000000"/>
                <w:sz w:val="20"/>
                <w:szCs w:val="20"/>
              </w:rPr>
            </w:pPr>
            <w:r w:rsidRPr="00EB56F5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EB56F5" w:rsidRPr="00EB56F5" w:rsidRDefault="00EB56F5" w:rsidP="00EB56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B56F5">
              <w:rPr>
                <w:b/>
                <w:bCs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EB56F5" w:rsidRPr="00EB56F5" w:rsidRDefault="00EB56F5" w:rsidP="00EB56F5">
            <w:pPr>
              <w:jc w:val="center"/>
              <w:rPr>
                <w:color w:val="000000"/>
                <w:sz w:val="20"/>
                <w:szCs w:val="20"/>
              </w:rPr>
            </w:pPr>
            <w:r w:rsidRPr="00EB56F5">
              <w:rPr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hideMark/>
          </w:tcPr>
          <w:p w:rsidR="00EB56F5" w:rsidRPr="00EB56F5" w:rsidRDefault="00EB56F5" w:rsidP="00EB56F5">
            <w:pPr>
              <w:jc w:val="center"/>
              <w:rPr>
                <w:color w:val="000000"/>
                <w:sz w:val="20"/>
                <w:szCs w:val="20"/>
              </w:rPr>
            </w:pPr>
            <w:r w:rsidRPr="00EB56F5">
              <w:rPr>
                <w:color w:val="000000"/>
                <w:sz w:val="20"/>
                <w:szCs w:val="20"/>
              </w:rPr>
              <w:t>Не в полном объеме соответствует требованиям</w:t>
            </w:r>
          </w:p>
        </w:tc>
      </w:tr>
    </w:tbl>
    <w:p w:rsidR="00EB56F5" w:rsidRDefault="00EB56F5" w:rsidP="00EF1174">
      <w:pPr>
        <w:pStyle w:val="a8"/>
        <w:jc w:val="both"/>
        <w:rPr>
          <w:color w:val="000000" w:themeColor="text1"/>
          <w:sz w:val="28"/>
          <w:szCs w:val="28"/>
        </w:rPr>
      </w:pPr>
    </w:p>
    <w:p w:rsidR="00416D29" w:rsidRPr="00C371A0" w:rsidRDefault="004A246D" w:rsidP="00EF1174">
      <w:pPr>
        <w:pStyle w:val="a8"/>
        <w:jc w:val="both"/>
        <w:rPr>
          <w:b/>
          <w:color w:val="000000" w:themeColor="text1"/>
          <w:sz w:val="28"/>
          <w:szCs w:val="28"/>
        </w:rPr>
      </w:pPr>
      <w:r w:rsidRPr="00416D29">
        <w:rPr>
          <w:b/>
          <w:color w:val="000000" w:themeColor="text1"/>
          <w:sz w:val="28"/>
          <w:szCs w:val="28"/>
        </w:rPr>
        <w:t>Мониторинг позволил выявить проблемы</w:t>
      </w:r>
      <w:r w:rsidR="00D619EC" w:rsidRPr="00416D29">
        <w:rPr>
          <w:b/>
          <w:color w:val="000000" w:themeColor="text1"/>
          <w:sz w:val="28"/>
          <w:szCs w:val="28"/>
        </w:rPr>
        <w:t xml:space="preserve"> в реализации ФГОС НОО и подготовки к введению ФГОС ООО. </w:t>
      </w:r>
    </w:p>
    <w:p w:rsidR="004A246D" w:rsidRPr="00416D29" w:rsidRDefault="00416D29" w:rsidP="00EF1174">
      <w:pPr>
        <w:pStyle w:val="a8"/>
        <w:jc w:val="both"/>
        <w:rPr>
          <w:b/>
          <w:color w:val="000000" w:themeColor="text1"/>
          <w:sz w:val="28"/>
          <w:szCs w:val="28"/>
        </w:rPr>
      </w:pPr>
      <w:r w:rsidRPr="00C371A0">
        <w:rPr>
          <w:b/>
          <w:color w:val="000000" w:themeColor="text1"/>
          <w:sz w:val="28"/>
          <w:szCs w:val="28"/>
        </w:rPr>
        <w:tab/>
      </w:r>
      <w:r w:rsidR="00D619EC" w:rsidRPr="00416D29">
        <w:rPr>
          <w:b/>
          <w:color w:val="000000" w:themeColor="text1"/>
          <w:sz w:val="28"/>
          <w:szCs w:val="28"/>
        </w:rPr>
        <w:t>В связи с этим основная задача развития образования на 2014-2015 год У</w:t>
      </w:r>
      <w:r w:rsidR="004A246D" w:rsidRPr="00416D29">
        <w:rPr>
          <w:b/>
          <w:color w:val="000000" w:themeColor="text1"/>
          <w:sz w:val="28"/>
          <w:szCs w:val="28"/>
        </w:rPr>
        <w:t>лучшени</w:t>
      </w:r>
      <w:r w:rsidR="00D619EC" w:rsidRPr="00416D29">
        <w:rPr>
          <w:b/>
          <w:color w:val="000000" w:themeColor="text1"/>
          <w:sz w:val="28"/>
          <w:szCs w:val="28"/>
        </w:rPr>
        <w:t>е м</w:t>
      </w:r>
      <w:r w:rsidR="004A246D" w:rsidRPr="00416D29">
        <w:rPr>
          <w:b/>
          <w:color w:val="000000"/>
          <w:sz w:val="28"/>
          <w:szCs w:val="28"/>
        </w:rPr>
        <w:t>атериально-технического, информационно-методического обеспечения введения ФГОС НОО, ООО</w:t>
      </w:r>
    </w:p>
    <w:p w:rsidR="00700EA8" w:rsidRDefault="00700EA8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D619EC" w:rsidRPr="00CB0F2A" w:rsidRDefault="00D619EC" w:rsidP="00CB0F2A">
      <w:pPr>
        <w:pStyle w:val="2"/>
        <w:rPr>
          <w:rStyle w:val="af2"/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</w:pPr>
      <w:bookmarkStart w:id="14" w:name="_Toc401878507"/>
      <w:r w:rsidRPr="00CB0F2A">
        <w:rPr>
          <w:rStyle w:val="af2"/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lastRenderedPageBreak/>
        <w:t>Итоги единого государственного экзамена и государственной (итоговой) аттестации выпускников 9</w:t>
      </w:r>
      <w:r w:rsidR="008F41B9" w:rsidRPr="00CB0F2A">
        <w:rPr>
          <w:rStyle w:val="af2"/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, 11</w:t>
      </w:r>
      <w:r w:rsidRPr="00CB0F2A">
        <w:rPr>
          <w:rStyle w:val="af2"/>
          <w:rFonts w:ascii="Times New Roman" w:hAnsi="Times New Roman" w:cs="Times New Roman"/>
          <w:i w:val="0"/>
          <w:iCs w:val="0"/>
          <w:color w:val="auto"/>
          <w:spacing w:val="0"/>
          <w:sz w:val="28"/>
          <w:szCs w:val="28"/>
        </w:rPr>
        <w:t>-х классов.</w:t>
      </w:r>
      <w:bookmarkEnd w:id="14"/>
    </w:p>
    <w:p w:rsidR="00967A89" w:rsidRPr="00D65DCA" w:rsidRDefault="00E24FAC" w:rsidP="00967A8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65DCA">
        <w:rPr>
          <w:sz w:val="28"/>
          <w:szCs w:val="28"/>
        </w:rPr>
        <w:t>Для проведения государственной (итоговой) аттестации в 2013-2014 году была организована работа пункт</w:t>
      </w:r>
      <w:r w:rsidR="00A03D8B" w:rsidRPr="00D65DCA">
        <w:rPr>
          <w:sz w:val="28"/>
          <w:szCs w:val="28"/>
        </w:rPr>
        <w:t>ов</w:t>
      </w:r>
      <w:r w:rsidRPr="00D65DCA">
        <w:rPr>
          <w:sz w:val="28"/>
          <w:szCs w:val="28"/>
        </w:rPr>
        <w:t xml:space="preserve"> проведения экзаменов (ППЭ) на базе МКОУ СОШ №2. Для обеспечения общественного наблюдения за проведением экзаменов Министерством образования и науки Челябинской области аккредитовано </w:t>
      </w:r>
      <w:r w:rsidR="00D17F74" w:rsidRPr="00D65DCA">
        <w:rPr>
          <w:sz w:val="28"/>
          <w:szCs w:val="28"/>
        </w:rPr>
        <w:t>8</w:t>
      </w:r>
      <w:r w:rsidRPr="00D65DCA">
        <w:rPr>
          <w:sz w:val="28"/>
          <w:szCs w:val="28"/>
        </w:rPr>
        <w:t xml:space="preserve"> общественных наблюдателей. </w:t>
      </w:r>
      <w:r w:rsidR="00A03D8B" w:rsidRPr="00D65DCA">
        <w:rPr>
          <w:sz w:val="28"/>
          <w:szCs w:val="28"/>
        </w:rPr>
        <w:t>Нарушений процедуры проведения Экзаменов в ППЭ не зарегистрировано</w:t>
      </w:r>
    </w:p>
    <w:p w:rsidR="00967A89" w:rsidRPr="00C371A0" w:rsidRDefault="00A03D8B" w:rsidP="00967A8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D65DCA">
        <w:rPr>
          <w:sz w:val="28"/>
          <w:szCs w:val="28"/>
        </w:rPr>
        <w:t xml:space="preserve">Анализ итогов государственного экзамена в </w:t>
      </w:r>
      <w:r w:rsidR="005778A8">
        <w:rPr>
          <w:sz w:val="28"/>
          <w:szCs w:val="28"/>
        </w:rPr>
        <w:t xml:space="preserve">11 и </w:t>
      </w:r>
      <w:r w:rsidRPr="00D65DCA">
        <w:rPr>
          <w:sz w:val="28"/>
          <w:szCs w:val="28"/>
        </w:rPr>
        <w:t>9 классах по основным предметам за три года показывает отставание среднего бала от областного показателя</w:t>
      </w:r>
      <w:r w:rsidR="005D18C4" w:rsidRPr="00D65DCA">
        <w:rPr>
          <w:sz w:val="28"/>
          <w:szCs w:val="28"/>
        </w:rPr>
        <w:t>, причём по русскому языку отставание увеличивается.</w:t>
      </w:r>
    </w:p>
    <w:p w:rsidR="00D65DCA" w:rsidRPr="00C371A0" w:rsidRDefault="00D65DCA" w:rsidP="00967A89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806"/>
        <w:gridCol w:w="6555"/>
      </w:tblGrid>
      <w:tr w:rsidR="005778A8" w:rsidTr="00FD71A7">
        <w:tc>
          <w:tcPr>
            <w:tcW w:w="6555" w:type="dxa"/>
          </w:tcPr>
          <w:p w:rsidR="005778A8" w:rsidRPr="005778A8" w:rsidRDefault="005778A8" w:rsidP="00FD71A7">
            <w:pPr>
              <w:pStyle w:val="ae"/>
              <w:spacing w:before="0" w:beforeAutospacing="0" w:after="0" w:afterAutospacing="0"/>
              <w:jc w:val="center"/>
              <w:rPr>
                <w:b/>
                <w:color w:val="003333"/>
                <w:sz w:val="34"/>
                <w:szCs w:val="34"/>
              </w:rPr>
            </w:pPr>
            <w:r>
              <w:rPr>
                <w:b/>
                <w:sz w:val="28"/>
                <w:szCs w:val="28"/>
              </w:rPr>
              <w:t>Математика ОГЭ</w:t>
            </w:r>
          </w:p>
          <w:p w:rsidR="005778A8" w:rsidRPr="00A03D8B" w:rsidRDefault="005778A8" w:rsidP="00FD71A7">
            <w:pPr>
              <w:pStyle w:val="ae"/>
              <w:spacing w:before="0" w:beforeAutospacing="0" w:after="0" w:afterAutospacing="0"/>
              <w:jc w:val="both"/>
              <w:rPr>
                <w:color w:val="003333"/>
                <w:sz w:val="28"/>
                <w:szCs w:val="28"/>
              </w:rPr>
            </w:pPr>
            <w:r w:rsidRPr="00A03D8B">
              <w:rPr>
                <w:color w:val="003333"/>
                <w:sz w:val="28"/>
                <w:szCs w:val="28"/>
              </w:rPr>
              <w:t>2012-4,8 баллов;;</w:t>
            </w:r>
          </w:p>
          <w:p w:rsidR="005778A8" w:rsidRPr="00A03D8B" w:rsidRDefault="005778A8" w:rsidP="00FD71A7">
            <w:pPr>
              <w:pStyle w:val="ae"/>
              <w:spacing w:before="0" w:beforeAutospacing="0" w:after="0" w:afterAutospacing="0"/>
              <w:jc w:val="both"/>
              <w:rPr>
                <w:color w:val="003333"/>
                <w:sz w:val="28"/>
                <w:szCs w:val="28"/>
              </w:rPr>
            </w:pPr>
            <w:r>
              <w:rPr>
                <w:color w:val="003333"/>
                <w:sz w:val="28"/>
                <w:szCs w:val="28"/>
              </w:rPr>
              <w:t xml:space="preserve">2013-4,54 </w:t>
            </w:r>
            <w:r w:rsidRPr="00A03D8B">
              <w:rPr>
                <w:color w:val="003333"/>
                <w:sz w:val="28"/>
                <w:szCs w:val="28"/>
              </w:rPr>
              <w:t>баллов</w:t>
            </w:r>
          </w:p>
          <w:p w:rsidR="001D638B" w:rsidRDefault="005778A8" w:rsidP="00FD71A7">
            <w:pPr>
              <w:pStyle w:val="ae"/>
              <w:spacing w:before="0" w:beforeAutospacing="0" w:after="0" w:afterAutospacing="0"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A03D8B">
              <w:rPr>
                <w:color w:val="003333"/>
                <w:sz w:val="28"/>
                <w:szCs w:val="28"/>
              </w:rPr>
              <w:t>2014-3,47баллов</w:t>
            </w:r>
            <w:r>
              <w:rPr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:rsidR="001D638B" w:rsidRDefault="001D638B" w:rsidP="00FD71A7">
            <w:pPr>
              <w:pStyle w:val="ae"/>
              <w:spacing w:before="0" w:beforeAutospacing="0" w:after="0" w:afterAutospacing="0"/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  <w:p w:rsidR="00255D25" w:rsidRDefault="005778A8" w:rsidP="00255D25">
            <w:pPr>
              <w:pStyle w:val="ae"/>
              <w:keepNext/>
              <w:spacing w:before="0" w:beforeAutospacing="0" w:after="0" w:afterAutospacing="0"/>
              <w:jc w:val="both"/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4784474" cy="2361363"/>
                  <wp:effectExtent l="19050" t="0" r="16126" b="837"/>
                  <wp:docPr id="29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  <w:p w:rsidR="005778A8" w:rsidRDefault="00255D25" w:rsidP="00255D25">
            <w:pPr>
              <w:pStyle w:val="a7"/>
              <w:jc w:val="both"/>
              <w:rPr>
                <w:color w:val="003333"/>
                <w:sz w:val="34"/>
                <w:szCs w:val="34"/>
              </w:rPr>
            </w:pPr>
            <w:r>
              <w:t xml:space="preserve">Диаграмма </w:t>
            </w:r>
            <w:fldSimple w:instr=" SEQ Диаграмма \* ARABIC ">
              <w:r w:rsidR="00B705FB">
                <w:rPr>
                  <w:noProof/>
                </w:rPr>
                <w:t>17</w:t>
              </w:r>
            </w:fldSimple>
          </w:p>
        </w:tc>
        <w:tc>
          <w:tcPr>
            <w:tcW w:w="6555" w:type="dxa"/>
          </w:tcPr>
          <w:p w:rsidR="001D638B" w:rsidRPr="001D638B" w:rsidRDefault="001D638B" w:rsidP="001D638B">
            <w:pPr>
              <w:pStyle w:val="ae"/>
              <w:spacing w:before="0" w:beforeAutospacing="0" w:after="0" w:afterAutospacing="0"/>
              <w:jc w:val="center"/>
              <w:rPr>
                <w:b/>
                <w:color w:val="003333"/>
                <w:sz w:val="28"/>
                <w:szCs w:val="28"/>
              </w:rPr>
            </w:pPr>
            <w:r>
              <w:rPr>
                <w:b/>
                <w:color w:val="003333"/>
                <w:sz w:val="28"/>
                <w:szCs w:val="28"/>
              </w:rPr>
              <w:t>Русский язык</w:t>
            </w:r>
            <w:r w:rsidR="005778A8" w:rsidRPr="001D638B">
              <w:rPr>
                <w:b/>
                <w:color w:val="003333"/>
                <w:sz w:val="28"/>
                <w:szCs w:val="28"/>
              </w:rPr>
              <w:t xml:space="preserve"> ЕГЭ</w:t>
            </w:r>
          </w:p>
          <w:p w:rsidR="001D638B" w:rsidRDefault="001D638B" w:rsidP="001D638B">
            <w:pPr>
              <w:pStyle w:val="ae"/>
              <w:spacing w:before="0" w:beforeAutospacing="0" w:after="0" w:afterAutospacing="0"/>
              <w:jc w:val="center"/>
              <w:rPr>
                <w:b/>
                <w:color w:val="003333"/>
                <w:sz w:val="28"/>
                <w:szCs w:val="28"/>
              </w:rPr>
            </w:pPr>
          </w:p>
          <w:p w:rsidR="001D638B" w:rsidRPr="001D638B" w:rsidRDefault="001D638B" w:rsidP="001D638B">
            <w:pPr>
              <w:pStyle w:val="ae"/>
              <w:spacing w:before="0" w:beforeAutospacing="0" w:after="0" w:afterAutospacing="0"/>
              <w:jc w:val="center"/>
              <w:rPr>
                <w:b/>
                <w:color w:val="003333"/>
                <w:sz w:val="28"/>
                <w:szCs w:val="28"/>
              </w:rPr>
            </w:pPr>
          </w:p>
          <w:p w:rsidR="001D638B" w:rsidRDefault="001D638B" w:rsidP="00A03D8B">
            <w:pPr>
              <w:pStyle w:val="ae"/>
              <w:spacing w:before="0" w:beforeAutospacing="0" w:after="0" w:afterAutospacing="0"/>
              <w:jc w:val="both"/>
              <w:rPr>
                <w:color w:val="003333"/>
                <w:sz w:val="34"/>
                <w:szCs w:val="34"/>
              </w:rPr>
            </w:pPr>
          </w:p>
          <w:p w:rsidR="000C2AF9" w:rsidRDefault="000C2AF9" w:rsidP="00A03D8B">
            <w:pPr>
              <w:pStyle w:val="ae"/>
              <w:spacing w:before="0" w:beforeAutospacing="0" w:after="0" w:afterAutospacing="0"/>
              <w:jc w:val="both"/>
              <w:rPr>
                <w:color w:val="003333"/>
                <w:sz w:val="34"/>
                <w:szCs w:val="34"/>
              </w:rPr>
            </w:pPr>
          </w:p>
          <w:p w:rsidR="00255D25" w:rsidRDefault="001D638B" w:rsidP="00255D25">
            <w:pPr>
              <w:pStyle w:val="ae"/>
              <w:keepNext/>
              <w:spacing w:before="0" w:beforeAutospacing="0" w:after="0" w:afterAutospacing="0"/>
              <w:jc w:val="both"/>
            </w:pPr>
            <w:r>
              <w:rPr>
                <w:noProof/>
                <w:color w:val="003333"/>
                <w:sz w:val="34"/>
                <w:szCs w:val="34"/>
              </w:rPr>
              <w:drawing>
                <wp:inline distT="0" distB="0" distL="0" distR="0">
                  <wp:extent cx="3494396" cy="2143084"/>
                  <wp:effectExtent l="19050" t="0" r="10804" b="0"/>
                  <wp:docPr id="35" name="Диаграмма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  <w:p w:rsidR="005778A8" w:rsidRDefault="00255D25" w:rsidP="00255D25">
            <w:pPr>
              <w:pStyle w:val="a7"/>
              <w:jc w:val="both"/>
              <w:rPr>
                <w:color w:val="003333"/>
                <w:sz w:val="34"/>
                <w:szCs w:val="34"/>
              </w:rPr>
            </w:pPr>
            <w:r>
              <w:t xml:space="preserve">Диаграмма </w:t>
            </w:r>
            <w:fldSimple w:instr=" SEQ Диаграмма \* ARABIC ">
              <w:r w:rsidR="00B705FB">
                <w:rPr>
                  <w:noProof/>
                </w:rPr>
                <w:t>18</w:t>
              </w:r>
            </w:fldSimple>
          </w:p>
          <w:p w:rsidR="005778A8" w:rsidRDefault="005778A8" w:rsidP="00A03D8B">
            <w:pPr>
              <w:pStyle w:val="ae"/>
              <w:spacing w:before="0" w:beforeAutospacing="0" w:after="0" w:afterAutospacing="0"/>
              <w:jc w:val="both"/>
              <w:rPr>
                <w:color w:val="003333"/>
                <w:sz w:val="34"/>
                <w:szCs w:val="34"/>
                <w:lang w:val="en-US"/>
              </w:rPr>
            </w:pPr>
          </w:p>
          <w:p w:rsidR="00416D29" w:rsidRDefault="00416D29" w:rsidP="00A03D8B">
            <w:pPr>
              <w:pStyle w:val="ae"/>
              <w:spacing w:before="0" w:beforeAutospacing="0" w:after="0" w:afterAutospacing="0"/>
              <w:jc w:val="both"/>
              <w:rPr>
                <w:color w:val="003333"/>
                <w:sz w:val="34"/>
                <w:szCs w:val="34"/>
                <w:lang w:val="en-US"/>
              </w:rPr>
            </w:pPr>
          </w:p>
          <w:p w:rsidR="00416D29" w:rsidRPr="00416D29" w:rsidRDefault="00416D29" w:rsidP="00A03D8B">
            <w:pPr>
              <w:pStyle w:val="ae"/>
              <w:spacing w:before="0" w:beforeAutospacing="0" w:after="0" w:afterAutospacing="0"/>
              <w:jc w:val="both"/>
              <w:rPr>
                <w:color w:val="003333"/>
                <w:sz w:val="34"/>
                <w:szCs w:val="34"/>
                <w:lang w:val="en-US"/>
              </w:rPr>
            </w:pPr>
          </w:p>
        </w:tc>
      </w:tr>
      <w:tr w:rsidR="005778A8" w:rsidTr="00FD71A7">
        <w:tc>
          <w:tcPr>
            <w:tcW w:w="6555" w:type="dxa"/>
          </w:tcPr>
          <w:p w:rsidR="005778A8" w:rsidRPr="00A03D8B" w:rsidRDefault="005778A8" w:rsidP="005778A8">
            <w:pPr>
              <w:pStyle w:val="ae"/>
              <w:spacing w:before="0" w:beforeAutospacing="0" w:after="0" w:afterAutospacing="0"/>
              <w:jc w:val="center"/>
              <w:rPr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Русский язык ОГЭ</w:t>
            </w:r>
          </w:p>
          <w:p w:rsidR="005778A8" w:rsidRPr="00A03D8B" w:rsidRDefault="005778A8" w:rsidP="005778A8">
            <w:pPr>
              <w:pStyle w:val="ae"/>
              <w:spacing w:before="0" w:beforeAutospacing="0" w:after="0" w:afterAutospacing="0"/>
              <w:jc w:val="both"/>
              <w:rPr>
                <w:color w:val="003333"/>
                <w:sz w:val="28"/>
                <w:szCs w:val="28"/>
              </w:rPr>
            </w:pPr>
            <w:r w:rsidRPr="00A03D8B">
              <w:rPr>
                <w:color w:val="003333"/>
                <w:sz w:val="28"/>
                <w:szCs w:val="28"/>
              </w:rPr>
              <w:t xml:space="preserve">2012 на 2,9 баллов; </w:t>
            </w:r>
          </w:p>
          <w:p w:rsidR="005778A8" w:rsidRPr="00A03D8B" w:rsidRDefault="005778A8" w:rsidP="005778A8">
            <w:pPr>
              <w:pStyle w:val="ae"/>
              <w:spacing w:before="0" w:beforeAutospacing="0" w:after="0" w:afterAutospacing="0"/>
              <w:jc w:val="both"/>
              <w:rPr>
                <w:color w:val="003333"/>
                <w:sz w:val="28"/>
                <w:szCs w:val="28"/>
              </w:rPr>
            </w:pPr>
            <w:r w:rsidRPr="00A03D8B">
              <w:rPr>
                <w:color w:val="003333"/>
                <w:sz w:val="28"/>
                <w:szCs w:val="28"/>
              </w:rPr>
              <w:t>2013 на 2,7 баллов;</w:t>
            </w:r>
          </w:p>
          <w:p w:rsidR="005778A8" w:rsidRDefault="005778A8" w:rsidP="005778A8">
            <w:pPr>
              <w:pStyle w:val="ae"/>
              <w:spacing w:before="0" w:beforeAutospacing="0" w:after="0" w:afterAutospacing="0"/>
              <w:jc w:val="both"/>
              <w:rPr>
                <w:color w:val="003333"/>
                <w:sz w:val="28"/>
                <w:szCs w:val="28"/>
              </w:rPr>
            </w:pPr>
            <w:r w:rsidRPr="00A03D8B">
              <w:rPr>
                <w:color w:val="003333"/>
                <w:sz w:val="28"/>
                <w:szCs w:val="28"/>
              </w:rPr>
              <w:t>2014 на 6,01 баллов</w:t>
            </w:r>
          </w:p>
          <w:p w:rsidR="00255D25" w:rsidRDefault="005778A8" w:rsidP="00255D25">
            <w:pPr>
              <w:pStyle w:val="ae"/>
              <w:keepNext/>
              <w:spacing w:before="0" w:beforeAutospacing="0" w:after="0" w:afterAutospacing="0"/>
              <w:jc w:val="both"/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3931879" cy="1603169"/>
                  <wp:effectExtent l="19050" t="0" r="11471" b="0"/>
                  <wp:docPr id="31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  <w:p w:rsidR="005778A8" w:rsidRDefault="00255D25" w:rsidP="00255D25">
            <w:pPr>
              <w:pStyle w:val="a7"/>
              <w:jc w:val="both"/>
              <w:rPr>
                <w:color w:val="003333"/>
                <w:sz w:val="34"/>
                <w:szCs w:val="34"/>
              </w:rPr>
            </w:pPr>
            <w:r>
              <w:t xml:space="preserve">Диаграмма </w:t>
            </w:r>
            <w:fldSimple w:instr=" SEQ Диаграмма \* ARABIC ">
              <w:r w:rsidR="00B705FB">
                <w:rPr>
                  <w:noProof/>
                </w:rPr>
                <w:t>19</w:t>
              </w:r>
            </w:fldSimple>
          </w:p>
          <w:p w:rsidR="005778A8" w:rsidRDefault="005778A8" w:rsidP="00FD71A7">
            <w:pPr>
              <w:pStyle w:val="a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55" w:type="dxa"/>
          </w:tcPr>
          <w:p w:rsidR="005778A8" w:rsidRDefault="001D638B" w:rsidP="00A03D8B">
            <w:pPr>
              <w:pStyle w:val="a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 ЕГЭ</w:t>
            </w:r>
          </w:p>
          <w:p w:rsidR="001D638B" w:rsidRDefault="001D638B" w:rsidP="00A03D8B">
            <w:pPr>
              <w:pStyle w:val="a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1D638B" w:rsidRDefault="001D638B" w:rsidP="00A03D8B">
            <w:pPr>
              <w:pStyle w:val="a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1D638B" w:rsidRDefault="001D638B" w:rsidP="00A03D8B">
            <w:pPr>
              <w:pStyle w:val="a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255D25" w:rsidRDefault="001D638B" w:rsidP="00255D25">
            <w:pPr>
              <w:pStyle w:val="ae"/>
              <w:keepNext/>
              <w:spacing w:before="0" w:beforeAutospacing="0" w:after="0" w:afterAutospacing="0"/>
              <w:jc w:val="center"/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557138" cy="1603169"/>
                  <wp:effectExtent l="19050" t="0" r="24262" b="0"/>
                  <wp:docPr id="36" name="Диаграмма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  <w:p w:rsidR="00255D25" w:rsidRDefault="00255D25" w:rsidP="00255D25">
            <w:pPr>
              <w:pStyle w:val="a7"/>
              <w:jc w:val="center"/>
            </w:pPr>
            <w:r>
              <w:t xml:space="preserve">Диаграмма </w:t>
            </w:r>
            <w:fldSimple w:instr=" SEQ Диаграмма \* ARABIC ">
              <w:r w:rsidR="00B705FB">
                <w:rPr>
                  <w:noProof/>
                </w:rPr>
                <w:t>20</w:t>
              </w:r>
            </w:fldSimple>
          </w:p>
          <w:p w:rsidR="001D638B" w:rsidRDefault="001D638B" w:rsidP="00A03D8B">
            <w:pPr>
              <w:pStyle w:val="ae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65DCA" w:rsidRDefault="00D65DCA" w:rsidP="00FD71A7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914DC" w:rsidRDefault="00067698" w:rsidP="00FD71A7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Средний балл предметов по выбору так же отстаёт от среднего областного показателя, что говорит об отсутствии</w:t>
      </w:r>
    </w:p>
    <w:tbl>
      <w:tblPr>
        <w:tblpPr w:leftFromText="180" w:rightFromText="180" w:vertAnchor="page" w:horzAnchor="margin" w:tblpY="6678"/>
        <w:tblW w:w="13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4"/>
        <w:gridCol w:w="1567"/>
        <w:gridCol w:w="1832"/>
        <w:gridCol w:w="1843"/>
        <w:gridCol w:w="2551"/>
        <w:gridCol w:w="1843"/>
        <w:gridCol w:w="2551"/>
      </w:tblGrid>
      <w:tr w:rsidR="000C2AF9" w:rsidRPr="00C038AF" w:rsidTr="000C2AF9">
        <w:tc>
          <w:tcPr>
            <w:tcW w:w="1704" w:type="dxa"/>
            <w:vMerge w:val="restart"/>
          </w:tcPr>
          <w:p w:rsidR="000C2AF9" w:rsidRPr="00C038AF" w:rsidRDefault="000C2AF9" w:rsidP="00FD71A7">
            <w:pPr>
              <w:jc w:val="both"/>
            </w:pPr>
            <w:r w:rsidRPr="00C038AF">
              <w:t>Предмет</w:t>
            </w:r>
          </w:p>
        </w:tc>
        <w:tc>
          <w:tcPr>
            <w:tcW w:w="12187" w:type="dxa"/>
            <w:gridSpan w:val="6"/>
          </w:tcPr>
          <w:p w:rsidR="000C2AF9" w:rsidRPr="00C038AF" w:rsidRDefault="000C2AF9" w:rsidP="00FD71A7">
            <w:pPr>
              <w:jc w:val="center"/>
            </w:pPr>
            <w:r w:rsidRPr="00C038AF">
              <w:t>Средний балл</w:t>
            </w:r>
            <w:r>
              <w:t xml:space="preserve"> предметов по выбору ОГЭ</w:t>
            </w:r>
          </w:p>
        </w:tc>
      </w:tr>
      <w:tr w:rsidR="000C2AF9" w:rsidRPr="00C038AF" w:rsidTr="000C2AF9">
        <w:tc>
          <w:tcPr>
            <w:tcW w:w="1704" w:type="dxa"/>
            <w:vMerge/>
          </w:tcPr>
          <w:p w:rsidR="000C2AF9" w:rsidRPr="00C038AF" w:rsidRDefault="000C2AF9" w:rsidP="00FD71A7">
            <w:pPr>
              <w:jc w:val="both"/>
            </w:pPr>
          </w:p>
        </w:tc>
        <w:tc>
          <w:tcPr>
            <w:tcW w:w="3399" w:type="dxa"/>
            <w:gridSpan w:val="2"/>
          </w:tcPr>
          <w:p w:rsidR="000C2AF9" w:rsidRPr="00C038AF" w:rsidRDefault="000C2AF9" w:rsidP="00FD71A7">
            <w:pPr>
              <w:jc w:val="both"/>
            </w:pPr>
            <w:r w:rsidRPr="00C038AF">
              <w:t>2012</w:t>
            </w:r>
          </w:p>
        </w:tc>
        <w:tc>
          <w:tcPr>
            <w:tcW w:w="4394" w:type="dxa"/>
            <w:gridSpan w:val="2"/>
          </w:tcPr>
          <w:p w:rsidR="000C2AF9" w:rsidRPr="00C038AF" w:rsidRDefault="000C2AF9" w:rsidP="00FD71A7">
            <w:pPr>
              <w:jc w:val="both"/>
            </w:pPr>
            <w:r w:rsidRPr="00C038AF">
              <w:t>2013</w:t>
            </w:r>
          </w:p>
        </w:tc>
        <w:tc>
          <w:tcPr>
            <w:tcW w:w="4394" w:type="dxa"/>
            <w:gridSpan w:val="2"/>
          </w:tcPr>
          <w:p w:rsidR="000C2AF9" w:rsidRPr="00C038AF" w:rsidRDefault="000C2AF9" w:rsidP="00FD71A7">
            <w:pPr>
              <w:jc w:val="both"/>
            </w:pPr>
            <w:r w:rsidRPr="00C038AF">
              <w:t>2014</w:t>
            </w:r>
          </w:p>
        </w:tc>
      </w:tr>
      <w:tr w:rsidR="000C2AF9" w:rsidRPr="00C038AF" w:rsidTr="000C2AF9">
        <w:tc>
          <w:tcPr>
            <w:tcW w:w="1704" w:type="dxa"/>
            <w:vMerge/>
          </w:tcPr>
          <w:p w:rsidR="000C2AF9" w:rsidRPr="00C038AF" w:rsidRDefault="000C2AF9" w:rsidP="00FD71A7">
            <w:pPr>
              <w:jc w:val="both"/>
            </w:pPr>
          </w:p>
        </w:tc>
        <w:tc>
          <w:tcPr>
            <w:tcW w:w="1567" w:type="dxa"/>
            <w:vAlign w:val="center"/>
          </w:tcPr>
          <w:p w:rsidR="000C2AF9" w:rsidRPr="00C038AF" w:rsidRDefault="000C2AF9" w:rsidP="00FD71A7">
            <w:pPr>
              <w:jc w:val="both"/>
            </w:pPr>
            <w:r w:rsidRPr="00C038AF">
              <w:t>ЛГО</w:t>
            </w:r>
          </w:p>
        </w:tc>
        <w:tc>
          <w:tcPr>
            <w:tcW w:w="1832" w:type="dxa"/>
            <w:vAlign w:val="center"/>
          </w:tcPr>
          <w:p w:rsidR="000C2AF9" w:rsidRPr="00C038AF" w:rsidRDefault="000C2AF9" w:rsidP="00FD71A7">
            <w:pPr>
              <w:jc w:val="both"/>
            </w:pPr>
            <w:r w:rsidRPr="00C038AF">
              <w:t>Чел.обл.</w:t>
            </w:r>
          </w:p>
        </w:tc>
        <w:tc>
          <w:tcPr>
            <w:tcW w:w="1843" w:type="dxa"/>
            <w:vAlign w:val="center"/>
          </w:tcPr>
          <w:p w:rsidR="000C2AF9" w:rsidRPr="00C038AF" w:rsidRDefault="000C2AF9" w:rsidP="00FD71A7">
            <w:pPr>
              <w:jc w:val="both"/>
            </w:pPr>
            <w:r w:rsidRPr="00C038AF">
              <w:t>ЛГО</w:t>
            </w:r>
          </w:p>
        </w:tc>
        <w:tc>
          <w:tcPr>
            <w:tcW w:w="2551" w:type="dxa"/>
            <w:vAlign w:val="center"/>
          </w:tcPr>
          <w:p w:rsidR="000C2AF9" w:rsidRPr="00C038AF" w:rsidRDefault="000C2AF9" w:rsidP="00FD71A7">
            <w:pPr>
              <w:jc w:val="both"/>
            </w:pPr>
            <w:r w:rsidRPr="00C038AF">
              <w:t>Чел.обл.</w:t>
            </w:r>
          </w:p>
        </w:tc>
        <w:tc>
          <w:tcPr>
            <w:tcW w:w="1843" w:type="dxa"/>
            <w:vAlign w:val="center"/>
          </w:tcPr>
          <w:p w:rsidR="000C2AF9" w:rsidRPr="00C038AF" w:rsidRDefault="000C2AF9" w:rsidP="00FD71A7">
            <w:pPr>
              <w:jc w:val="both"/>
            </w:pPr>
            <w:r w:rsidRPr="00C038AF">
              <w:t>ЛГО</w:t>
            </w:r>
          </w:p>
        </w:tc>
        <w:tc>
          <w:tcPr>
            <w:tcW w:w="2551" w:type="dxa"/>
            <w:vAlign w:val="center"/>
          </w:tcPr>
          <w:p w:rsidR="000C2AF9" w:rsidRPr="00C038AF" w:rsidRDefault="000C2AF9" w:rsidP="00FD71A7">
            <w:pPr>
              <w:jc w:val="both"/>
            </w:pPr>
            <w:r w:rsidRPr="00C038AF">
              <w:t>Чел.обл.</w:t>
            </w:r>
          </w:p>
        </w:tc>
      </w:tr>
    </w:tbl>
    <w:tbl>
      <w:tblPr>
        <w:tblpPr w:leftFromText="180" w:rightFromText="180" w:vertAnchor="text" w:horzAnchor="margin" w:tblpY="2087"/>
        <w:tblW w:w="13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1559"/>
        <w:gridCol w:w="1843"/>
        <w:gridCol w:w="1842"/>
        <w:gridCol w:w="2552"/>
        <w:gridCol w:w="1843"/>
        <w:gridCol w:w="2551"/>
      </w:tblGrid>
      <w:tr w:rsidR="000C2AF9" w:rsidRPr="00C038AF" w:rsidTr="000C2AF9">
        <w:trPr>
          <w:trHeight w:val="20"/>
        </w:trPr>
        <w:tc>
          <w:tcPr>
            <w:tcW w:w="1702" w:type="dxa"/>
          </w:tcPr>
          <w:p w:rsidR="000C2AF9" w:rsidRPr="00C038AF" w:rsidRDefault="000C2AF9" w:rsidP="00FD71A7">
            <w:pPr>
              <w:jc w:val="both"/>
            </w:pPr>
            <w:r w:rsidRPr="00C038AF">
              <w:t>Физика</w:t>
            </w:r>
          </w:p>
        </w:tc>
        <w:tc>
          <w:tcPr>
            <w:tcW w:w="1559" w:type="dxa"/>
          </w:tcPr>
          <w:p w:rsidR="000C2AF9" w:rsidRPr="00C038AF" w:rsidRDefault="000C2AF9" w:rsidP="00FD71A7">
            <w:pPr>
              <w:jc w:val="both"/>
            </w:pPr>
            <w:r w:rsidRPr="00C038AF">
              <w:t>0</w:t>
            </w:r>
          </w:p>
        </w:tc>
        <w:tc>
          <w:tcPr>
            <w:tcW w:w="1843" w:type="dxa"/>
          </w:tcPr>
          <w:p w:rsidR="000C2AF9" w:rsidRPr="00C038AF" w:rsidRDefault="000C2AF9" w:rsidP="00FD71A7">
            <w:pPr>
              <w:jc w:val="both"/>
            </w:pPr>
            <w:r w:rsidRPr="00C038AF">
              <w:t>22,14</w:t>
            </w:r>
          </w:p>
        </w:tc>
        <w:tc>
          <w:tcPr>
            <w:tcW w:w="1842" w:type="dxa"/>
          </w:tcPr>
          <w:p w:rsidR="000C2AF9" w:rsidRPr="00C038AF" w:rsidRDefault="000C2AF9" w:rsidP="00FD71A7">
            <w:pPr>
              <w:jc w:val="both"/>
            </w:pPr>
            <w:r w:rsidRPr="00C038AF">
              <w:t>33,0</w:t>
            </w:r>
          </w:p>
        </w:tc>
        <w:tc>
          <w:tcPr>
            <w:tcW w:w="2552" w:type="dxa"/>
          </w:tcPr>
          <w:p w:rsidR="000C2AF9" w:rsidRPr="00C038AF" w:rsidRDefault="000C2AF9" w:rsidP="00FD71A7">
            <w:pPr>
              <w:jc w:val="both"/>
            </w:pPr>
            <w:r w:rsidRPr="00C038AF">
              <w:t>26,30</w:t>
            </w:r>
          </w:p>
        </w:tc>
        <w:tc>
          <w:tcPr>
            <w:tcW w:w="1843" w:type="dxa"/>
          </w:tcPr>
          <w:p w:rsidR="000C2AF9" w:rsidRPr="00C038AF" w:rsidRDefault="000C2AF9" w:rsidP="00FD71A7">
            <w:pPr>
              <w:jc w:val="both"/>
            </w:pPr>
            <w:r w:rsidRPr="00C038AF">
              <w:t>13,0</w:t>
            </w:r>
          </w:p>
        </w:tc>
        <w:tc>
          <w:tcPr>
            <w:tcW w:w="2551" w:type="dxa"/>
          </w:tcPr>
          <w:p w:rsidR="000C2AF9" w:rsidRPr="00C038AF" w:rsidRDefault="000C2AF9" w:rsidP="00FD71A7">
            <w:pPr>
              <w:jc w:val="both"/>
            </w:pPr>
            <w:r w:rsidRPr="00C038AF">
              <w:t>21,9</w:t>
            </w:r>
          </w:p>
        </w:tc>
      </w:tr>
      <w:tr w:rsidR="000C2AF9" w:rsidRPr="00C038AF" w:rsidTr="000C2AF9">
        <w:trPr>
          <w:trHeight w:val="20"/>
        </w:trPr>
        <w:tc>
          <w:tcPr>
            <w:tcW w:w="1702" w:type="dxa"/>
          </w:tcPr>
          <w:p w:rsidR="000C2AF9" w:rsidRPr="00C038AF" w:rsidRDefault="000C2AF9" w:rsidP="00FD71A7">
            <w:pPr>
              <w:jc w:val="both"/>
            </w:pPr>
            <w:r w:rsidRPr="00C038AF">
              <w:t>Химия</w:t>
            </w:r>
          </w:p>
        </w:tc>
        <w:tc>
          <w:tcPr>
            <w:tcW w:w="1559" w:type="dxa"/>
          </w:tcPr>
          <w:p w:rsidR="000C2AF9" w:rsidRPr="00C038AF" w:rsidRDefault="000C2AF9" w:rsidP="00FD71A7">
            <w:pPr>
              <w:jc w:val="both"/>
            </w:pPr>
            <w:r w:rsidRPr="00C038AF">
              <w:t>22,33</w:t>
            </w:r>
          </w:p>
        </w:tc>
        <w:tc>
          <w:tcPr>
            <w:tcW w:w="1843" w:type="dxa"/>
          </w:tcPr>
          <w:p w:rsidR="000C2AF9" w:rsidRPr="00C038AF" w:rsidRDefault="000C2AF9" w:rsidP="00FD71A7">
            <w:pPr>
              <w:jc w:val="both"/>
            </w:pPr>
            <w:r w:rsidRPr="00C038AF">
              <w:t>22,52</w:t>
            </w:r>
          </w:p>
        </w:tc>
        <w:tc>
          <w:tcPr>
            <w:tcW w:w="1842" w:type="dxa"/>
          </w:tcPr>
          <w:p w:rsidR="000C2AF9" w:rsidRPr="00C038AF" w:rsidRDefault="000C2AF9" w:rsidP="00FD71A7">
            <w:pPr>
              <w:jc w:val="both"/>
            </w:pPr>
            <w:r w:rsidRPr="00C038AF">
              <w:t>12,25</w:t>
            </w:r>
          </w:p>
        </w:tc>
        <w:tc>
          <w:tcPr>
            <w:tcW w:w="2552" w:type="dxa"/>
          </w:tcPr>
          <w:p w:rsidR="000C2AF9" w:rsidRPr="00C038AF" w:rsidRDefault="000C2AF9" w:rsidP="00FD71A7">
            <w:pPr>
              <w:jc w:val="both"/>
            </w:pPr>
            <w:r w:rsidRPr="00C038AF">
              <w:t>24,67</w:t>
            </w:r>
          </w:p>
        </w:tc>
        <w:tc>
          <w:tcPr>
            <w:tcW w:w="1843" w:type="dxa"/>
          </w:tcPr>
          <w:p w:rsidR="000C2AF9" w:rsidRPr="00C038AF" w:rsidRDefault="000C2AF9" w:rsidP="00FD71A7">
            <w:pPr>
              <w:jc w:val="both"/>
            </w:pPr>
            <w:r w:rsidRPr="00C038AF">
              <w:t>11,0</w:t>
            </w:r>
          </w:p>
        </w:tc>
        <w:tc>
          <w:tcPr>
            <w:tcW w:w="2551" w:type="dxa"/>
          </w:tcPr>
          <w:p w:rsidR="000C2AF9" w:rsidRPr="00C038AF" w:rsidRDefault="000C2AF9" w:rsidP="00FD71A7">
            <w:pPr>
              <w:jc w:val="both"/>
            </w:pPr>
            <w:r w:rsidRPr="00C038AF">
              <w:t>25,3</w:t>
            </w:r>
          </w:p>
        </w:tc>
      </w:tr>
      <w:tr w:rsidR="000C2AF9" w:rsidRPr="00C038AF" w:rsidTr="000C2AF9">
        <w:trPr>
          <w:trHeight w:val="144"/>
        </w:trPr>
        <w:tc>
          <w:tcPr>
            <w:tcW w:w="1702" w:type="dxa"/>
          </w:tcPr>
          <w:p w:rsidR="000C2AF9" w:rsidRPr="00C038AF" w:rsidRDefault="000C2AF9" w:rsidP="00FD71A7">
            <w:pPr>
              <w:jc w:val="both"/>
            </w:pPr>
            <w:r w:rsidRPr="00C038AF">
              <w:t>Информ.</w:t>
            </w:r>
          </w:p>
        </w:tc>
        <w:tc>
          <w:tcPr>
            <w:tcW w:w="1559" w:type="dxa"/>
          </w:tcPr>
          <w:p w:rsidR="000C2AF9" w:rsidRPr="00C038AF" w:rsidRDefault="000C2AF9" w:rsidP="00FD71A7">
            <w:pPr>
              <w:jc w:val="both"/>
            </w:pPr>
            <w:r w:rsidRPr="00C038AF">
              <w:t>0</w:t>
            </w:r>
          </w:p>
        </w:tc>
        <w:tc>
          <w:tcPr>
            <w:tcW w:w="1843" w:type="dxa"/>
          </w:tcPr>
          <w:p w:rsidR="000C2AF9" w:rsidRPr="00C038AF" w:rsidRDefault="000C2AF9" w:rsidP="00FD71A7">
            <w:pPr>
              <w:jc w:val="both"/>
            </w:pPr>
            <w:r w:rsidRPr="00C038AF">
              <w:t>15,53</w:t>
            </w:r>
          </w:p>
        </w:tc>
        <w:tc>
          <w:tcPr>
            <w:tcW w:w="1842" w:type="dxa"/>
          </w:tcPr>
          <w:p w:rsidR="000C2AF9" w:rsidRPr="00C038AF" w:rsidRDefault="000C2AF9" w:rsidP="00FD71A7">
            <w:pPr>
              <w:jc w:val="both"/>
            </w:pPr>
            <w:r w:rsidRPr="00C038AF">
              <w:t>0</w:t>
            </w:r>
          </w:p>
        </w:tc>
        <w:tc>
          <w:tcPr>
            <w:tcW w:w="2552" w:type="dxa"/>
          </w:tcPr>
          <w:p w:rsidR="000C2AF9" w:rsidRPr="00C038AF" w:rsidRDefault="000C2AF9" w:rsidP="00FD71A7">
            <w:pPr>
              <w:jc w:val="both"/>
            </w:pPr>
            <w:r w:rsidRPr="00C038AF">
              <w:t>17,47</w:t>
            </w:r>
          </w:p>
        </w:tc>
        <w:tc>
          <w:tcPr>
            <w:tcW w:w="1843" w:type="dxa"/>
          </w:tcPr>
          <w:p w:rsidR="000C2AF9" w:rsidRPr="00C038AF" w:rsidRDefault="000C2AF9" w:rsidP="00FD71A7">
            <w:pPr>
              <w:jc w:val="both"/>
            </w:pPr>
            <w:r w:rsidRPr="00C038AF">
              <w:t>11,5</w:t>
            </w:r>
          </w:p>
        </w:tc>
        <w:tc>
          <w:tcPr>
            <w:tcW w:w="2551" w:type="dxa"/>
          </w:tcPr>
          <w:p w:rsidR="000C2AF9" w:rsidRPr="00C038AF" w:rsidRDefault="000C2AF9" w:rsidP="00FD71A7">
            <w:pPr>
              <w:jc w:val="both"/>
            </w:pPr>
            <w:r w:rsidRPr="00C038AF">
              <w:t>17,3</w:t>
            </w:r>
          </w:p>
        </w:tc>
      </w:tr>
      <w:tr w:rsidR="000C2AF9" w:rsidRPr="00C038AF" w:rsidTr="000C2AF9">
        <w:trPr>
          <w:trHeight w:val="20"/>
        </w:trPr>
        <w:tc>
          <w:tcPr>
            <w:tcW w:w="1702" w:type="dxa"/>
          </w:tcPr>
          <w:p w:rsidR="000C2AF9" w:rsidRPr="00C038AF" w:rsidRDefault="000C2AF9" w:rsidP="00FD71A7">
            <w:pPr>
              <w:jc w:val="both"/>
            </w:pPr>
            <w:r w:rsidRPr="00C038AF">
              <w:t>Биология</w:t>
            </w:r>
          </w:p>
        </w:tc>
        <w:tc>
          <w:tcPr>
            <w:tcW w:w="1559" w:type="dxa"/>
          </w:tcPr>
          <w:p w:rsidR="000C2AF9" w:rsidRPr="00C038AF" w:rsidRDefault="000C2AF9" w:rsidP="00FD71A7">
            <w:pPr>
              <w:jc w:val="both"/>
            </w:pPr>
            <w:r w:rsidRPr="00C038AF">
              <w:t>19,54</w:t>
            </w:r>
          </w:p>
        </w:tc>
        <w:tc>
          <w:tcPr>
            <w:tcW w:w="1843" w:type="dxa"/>
          </w:tcPr>
          <w:p w:rsidR="000C2AF9" w:rsidRPr="00C038AF" w:rsidRDefault="000C2AF9" w:rsidP="00FD71A7">
            <w:pPr>
              <w:jc w:val="both"/>
            </w:pPr>
            <w:r w:rsidRPr="00C038AF">
              <w:t>21,77</w:t>
            </w:r>
          </w:p>
        </w:tc>
        <w:tc>
          <w:tcPr>
            <w:tcW w:w="1842" w:type="dxa"/>
          </w:tcPr>
          <w:p w:rsidR="000C2AF9" w:rsidRPr="00C038AF" w:rsidRDefault="000C2AF9" w:rsidP="00FD71A7">
            <w:pPr>
              <w:jc w:val="both"/>
            </w:pPr>
            <w:r w:rsidRPr="00C038AF">
              <w:t>18,0</w:t>
            </w:r>
          </w:p>
        </w:tc>
        <w:tc>
          <w:tcPr>
            <w:tcW w:w="2552" w:type="dxa"/>
          </w:tcPr>
          <w:p w:rsidR="000C2AF9" w:rsidRPr="00C038AF" w:rsidRDefault="000C2AF9" w:rsidP="00FD71A7">
            <w:pPr>
              <w:jc w:val="both"/>
            </w:pPr>
            <w:r w:rsidRPr="00C038AF">
              <w:t>27,74</w:t>
            </w:r>
          </w:p>
        </w:tc>
        <w:tc>
          <w:tcPr>
            <w:tcW w:w="1843" w:type="dxa"/>
          </w:tcPr>
          <w:p w:rsidR="000C2AF9" w:rsidRPr="00C038AF" w:rsidRDefault="000C2AF9" w:rsidP="00FD71A7">
            <w:pPr>
              <w:jc w:val="both"/>
            </w:pPr>
            <w:r w:rsidRPr="00C038AF">
              <w:t>19,0</w:t>
            </w:r>
          </w:p>
        </w:tc>
        <w:tc>
          <w:tcPr>
            <w:tcW w:w="2551" w:type="dxa"/>
          </w:tcPr>
          <w:p w:rsidR="000C2AF9" w:rsidRPr="00C038AF" w:rsidRDefault="000C2AF9" w:rsidP="00FD71A7">
            <w:pPr>
              <w:jc w:val="both"/>
            </w:pPr>
            <w:r w:rsidRPr="00C038AF">
              <w:t>26,0</w:t>
            </w:r>
          </w:p>
        </w:tc>
      </w:tr>
      <w:tr w:rsidR="000C2AF9" w:rsidRPr="00C038AF" w:rsidTr="000C2AF9">
        <w:trPr>
          <w:trHeight w:val="20"/>
        </w:trPr>
        <w:tc>
          <w:tcPr>
            <w:tcW w:w="1702" w:type="dxa"/>
          </w:tcPr>
          <w:p w:rsidR="000C2AF9" w:rsidRPr="00C038AF" w:rsidRDefault="000C2AF9" w:rsidP="00FD71A7">
            <w:pPr>
              <w:jc w:val="both"/>
            </w:pPr>
            <w:r w:rsidRPr="00C038AF">
              <w:t>Геогр.</w:t>
            </w:r>
          </w:p>
        </w:tc>
        <w:tc>
          <w:tcPr>
            <w:tcW w:w="1559" w:type="dxa"/>
          </w:tcPr>
          <w:p w:rsidR="000C2AF9" w:rsidRPr="00C038AF" w:rsidRDefault="000C2AF9" w:rsidP="00FD71A7">
            <w:pPr>
              <w:jc w:val="both"/>
            </w:pPr>
            <w:r w:rsidRPr="00C038AF">
              <w:t>20,22</w:t>
            </w:r>
          </w:p>
        </w:tc>
        <w:tc>
          <w:tcPr>
            <w:tcW w:w="1843" w:type="dxa"/>
          </w:tcPr>
          <w:p w:rsidR="000C2AF9" w:rsidRPr="00C038AF" w:rsidRDefault="000C2AF9" w:rsidP="00FD71A7">
            <w:pPr>
              <w:jc w:val="both"/>
            </w:pPr>
            <w:r w:rsidRPr="00C038AF">
              <w:t>22,31</w:t>
            </w:r>
          </w:p>
        </w:tc>
        <w:tc>
          <w:tcPr>
            <w:tcW w:w="1842" w:type="dxa"/>
          </w:tcPr>
          <w:p w:rsidR="000C2AF9" w:rsidRPr="00C038AF" w:rsidRDefault="000C2AF9" w:rsidP="00FD71A7">
            <w:pPr>
              <w:jc w:val="both"/>
            </w:pPr>
            <w:r w:rsidRPr="00C038AF">
              <w:t>18,0</w:t>
            </w:r>
          </w:p>
        </w:tc>
        <w:tc>
          <w:tcPr>
            <w:tcW w:w="2552" w:type="dxa"/>
          </w:tcPr>
          <w:p w:rsidR="000C2AF9" w:rsidRPr="00C038AF" w:rsidRDefault="000C2AF9" w:rsidP="00FD71A7">
            <w:pPr>
              <w:jc w:val="both"/>
            </w:pPr>
            <w:r w:rsidRPr="00C038AF">
              <w:t>23,65</w:t>
            </w:r>
          </w:p>
        </w:tc>
        <w:tc>
          <w:tcPr>
            <w:tcW w:w="1843" w:type="dxa"/>
          </w:tcPr>
          <w:p w:rsidR="000C2AF9" w:rsidRPr="00C038AF" w:rsidRDefault="000C2AF9" w:rsidP="00FD71A7">
            <w:pPr>
              <w:jc w:val="both"/>
            </w:pPr>
            <w:r w:rsidRPr="00C038AF">
              <w:t>17,0</w:t>
            </w:r>
          </w:p>
        </w:tc>
        <w:tc>
          <w:tcPr>
            <w:tcW w:w="2551" w:type="dxa"/>
          </w:tcPr>
          <w:p w:rsidR="000C2AF9" w:rsidRPr="00C038AF" w:rsidRDefault="000C2AF9" w:rsidP="00FD71A7">
            <w:pPr>
              <w:jc w:val="both"/>
            </w:pPr>
            <w:r w:rsidRPr="00C038AF">
              <w:t>19,6</w:t>
            </w:r>
          </w:p>
        </w:tc>
      </w:tr>
      <w:tr w:rsidR="000C2AF9" w:rsidRPr="00C038AF" w:rsidTr="000C2AF9">
        <w:trPr>
          <w:trHeight w:val="20"/>
        </w:trPr>
        <w:tc>
          <w:tcPr>
            <w:tcW w:w="1702" w:type="dxa"/>
          </w:tcPr>
          <w:p w:rsidR="000C2AF9" w:rsidRPr="00C038AF" w:rsidRDefault="000C2AF9" w:rsidP="00FD71A7">
            <w:pPr>
              <w:jc w:val="both"/>
            </w:pPr>
            <w:r w:rsidRPr="00C038AF">
              <w:t>История</w:t>
            </w:r>
          </w:p>
        </w:tc>
        <w:tc>
          <w:tcPr>
            <w:tcW w:w="1559" w:type="dxa"/>
          </w:tcPr>
          <w:p w:rsidR="000C2AF9" w:rsidRPr="00C038AF" w:rsidRDefault="000C2AF9" w:rsidP="00FD71A7">
            <w:pPr>
              <w:jc w:val="both"/>
            </w:pPr>
            <w:r w:rsidRPr="00C038AF">
              <w:t>31,33</w:t>
            </w:r>
          </w:p>
        </w:tc>
        <w:tc>
          <w:tcPr>
            <w:tcW w:w="1843" w:type="dxa"/>
          </w:tcPr>
          <w:p w:rsidR="000C2AF9" w:rsidRPr="00C038AF" w:rsidRDefault="000C2AF9" w:rsidP="00FD71A7">
            <w:pPr>
              <w:jc w:val="both"/>
            </w:pPr>
            <w:r w:rsidRPr="00C038AF">
              <w:t>23,55</w:t>
            </w:r>
          </w:p>
        </w:tc>
        <w:tc>
          <w:tcPr>
            <w:tcW w:w="1842" w:type="dxa"/>
          </w:tcPr>
          <w:p w:rsidR="000C2AF9" w:rsidRPr="00C038AF" w:rsidRDefault="000C2AF9" w:rsidP="00FD71A7">
            <w:pPr>
              <w:jc w:val="both"/>
            </w:pPr>
            <w:r w:rsidRPr="00C038AF">
              <w:t>31,0</w:t>
            </w:r>
          </w:p>
        </w:tc>
        <w:tc>
          <w:tcPr>
            <w:tcW w:w="2552" w:type="dxa"/>
          </w:tcPr>
          <w:p w:rsidR="000C2AF9" w:rsidRPr="00C038AF" w:rsidRDefault="000C2AF9" w:rsidP="00FD71A7">
            <w:pPr>
              <w:jc w:val="both"/>
            </w:pPr>
            <w:r w:rsidRPr="00C038AF">
              <w:t>28,88</w:t>
            </w:r>
          </w:p>
        </w:tc>
        <w:tc>
          <w:tcPr>
            <w:tcW w:w="1843" w:type="dxa"/>
          </w:tcPr>
          <w:p w:rsidR="000C2AF9" w:rsidRPr="00C038AF" w:rsidRDefault="000C2AF9" w:rsidP="00FD71A7">
            <w:pPr>
              <w:jc w:val="both"/>
            </w:pPr>
            <w:r w:rsidRPr="00C038AF">
              <w:t>0</w:t>
            </w:r>
          </w:p>
        </w:tc>
        <w:tc>
          <w:tcPr>
            <w:tcW w:w="2551" w:type="dxa"/>
          </w:tcPr>
          <w:p w:rsidR="000C2AF9" w:rsidRPr="00C038AF" w:rsidRDefault="000C2AF9" w:rsidP="00FD71A7">
            <w:pPr>
              <w:jc w:val="both"/>
            </w:pPr>
            <w:r w:rsidRPr="00C038AF">
              <w:t>23,4</w:t>
            </w:r>
          </w:p>
        </w:tc>
      </w:tr>
      <w:tr w:rsidR="000C2AF9" w:rsidRPr="00C038AF" w:rsidTr="000C2AF9">
        <w:trPr>
          <w:trHeight w:val="20"/>
        </w:trPr>
        <w:tc>
          <w:tcPr>
            <w:tcW w:w="1702" w:type="dxa"/>
          </w:tcPr>
          <w:p w:rsidR="000C2AF9" w:rsidRPr="00C038AF" w:rsidRDefault="000C2AF9" w:rsidP="00FD71A7">
            <w:pPr>
              <w:jc w:val="both"/>
            </w:pPr>
            <w:r w:rsidRPr="00C038AF">
              <w:t>Англ.яз.</w:t>
            </w:r>
          </w:p>
        </w:tc>
        <w:tc>
          <w:tcPr>
            <w:tcW w:w="1559" w:type="dxa"/>
          </w:tcPr>
          <w:p w:rsidR="000C2AF9" w:rsidRPr="00C038AF" w:rsidRDefault="000C2AF9" w:rsidP="00FD71A7">
            <w:pPr>
              <w:jc w:val="both"/>
            </w:pPr>
            <w:r w:rsidRPr="00C038AF">
              <w:t>47,0</w:t>
            </w:r>
          </w:p>
        </w:tc>
        <w:tc>
          <w:tcPr>
            <w:tcW w:w="1843" w:type="dxa"/>
          </w:tcPr>
          <w:p w:rsidR="000C2AF9" w:rsidRPr="00C038AF" w:rsidRDefault="000C2AF9" w:rsidP="00FD71A7">
            <w:pPr>
              <w:jc w:val="both"/>
            </w:pPr>
            <w:r w:rsidRPr="00C038AF">
              <w:t>56,31</w:t>
            </w:r>
          </w:p>
        </w:tc>
        <w:tc>
          <w:tcPr>
            <w:tcW w:w="1842" w:type="dxa"/>
          </w:tcPr>
          <w:p w:rsidR="000C2AF9" w:rsidRPr="00C038AF" w:rsidRDefault="000C2AF9" w:rsidP="00FD71A7">
            <w:pPr>
              <w:jc w:val="both"/>
            </w:pPr>
            <w:r w:rsidRPr="00C038AF">
              <w:t>56,50</w:t>
            </w:r>
          </w:p>
        </w:tc>
        <w:tc>
          <w:tcPr>
            <w:tcW w:w="2552" w:type="dxa"/>
          </w:tcPr>
          <w:p w:rsidR="000C2AF9" w:rsidRPr="00C038AF" w:rsidRDefault="000C2AF9" w:rsidP="00FD71A7">
            <w:pPr>
              <w:jc w:val="both"/>
            </w:pPr>
            <w:r w:rsidRPr="00C038AF">
              <w:t>59,34</w:t>
            </w:r>
          </w:p>
        </w:tc>
        <w:tc>
          <w:tcPr>
            <w:tcW w:w="1843" w:type="dxa"/>
          </w:tcPr>
          <w:p w:rsidR="000C2AF9" w:rsidRPr="00C038AF" w:rsidRDefault="000C2AF9" w:rsidP="00FD71A7">
            <w:pPr>
              <w:jc w:val="both"/>
            </w:pPr>
            <w:r w:rsidRPr="00C038AF">
              <w:t>0</w:t>
            </w:r>
          </w:p>
        </w:tc>
        <w:tc>
          <w:tcPr>
            <w:tcW w:w="2551" w:type="dxa"/>
          </w:tcPr>
          <w:p w:rsidR="000C2AF9" w:rsidRPr="00C038AF" w:rsidRDefault="000C2AF9" w:rsidP="00FD71A7">
            <w:pPr>
              <w:jc w:val="both"/>
            </w:pPr>
            <w:r w:rsidRPr="00C038AF">
              <w:t>55,3</w:t>
            </w:r>
          </w:p>
        </w:tc>
      </w:tr>
      <w:tr w:rsidR="000C2AF9" w:rsidRPr="00C038AF" w:rsidTr="000C2AF9">
        <w:trPr>
          <w:trHeight w:val="20"/>
        </w:trPr>
        <w:tc>
          <w:tcPr>
            <w:tcW w:w="1702" w:type="dxa"/>
          </w:tcPr>
          <w:p w:rsidR="000C2AF9" w:rsidRPr="00C038AF" w:rsidRDefault="000C2AF9" w:rsidP="00FD71A7">
            <w:pPr>
              <w:jc w:val="both"/>
            </w:pPr>
            <w:r w:rsidRPr="00C038AF">
              <w:t>Нем.яз.</w:t>
            </w:r>
          </w:p>
        </w:tc>
        <w:tc>
          <w:tcPr>
            <w:tcW w:w="1559" w:type="dxa"/>
          </w:tcPr>
          <w:p w:rsidR="000C2AF9" w:rsidRPr="00C038AF" w:rsidRDefault="000C2AF9" w:rsidP="00FD71A7">
            <w:pPr>
              <w:jc w:val="both"/>
            </w:pPr>
            <w:r w:rsidRPr="00C038AF">
              <w:t>0</w:t>
            </w:r>
          </w:p>
        </w:tc>
        <w:tc>
          <w:tcPr>
            <w:tcW w:w="1843" w:type="dxa"/>
          </w:tcPr>
          <w:p w:rsidR="000C2AF9" w:rsidRPr="00C038AF" w:rsidRDefault="000C2AF9" w:rsidP="00FD71A7">
            <w:pPr>
              <w:jc w:val="both"/>
            </w:pPr>
            <w:r w:rsidRPr="00C038AF">
              <w:t>49,1</w:t>
            </w:r>
          </w:p>
        </w:tc>
        <w:tc>
          <w:tcPr>
            <w:tcW w:w="1842" w:type="dxa"/>
          </w:tcPr>
          <w:p w:rsidR="000C2AF9" w:rsidRPr="00C038AF" w:rsidRDefault="000C2AF9" w:rsidP="00FD71A7">
            <w:pPr>
              <w:jc w:val="both"/>
            </w:pPr>
            <w:r w:rsidRPr="00C038AF">
              <w:t>34,0</w:t>
            </w:r>
          </w:p>
        </w:tc>
        <w:tc>
          <w:tcPr>
            <w:tcW w:w="2552" w:type="dxa"/>
          </w:tcPr>
          <w:p w:rsidR="000C2AF9" w:rsidRPr="00C038AF" w:rsidRDefault="000C2AF9" w:rsidP="00FD71A7">
            <w:pPr>
              <w:jc w:val="both"/>
            </w:pPr>
            <w:r w:rsidRPr="00C038AF">
              <w:t>58,37</w:t>
            </w:r>
          </w:p>
        </w:tc>
        <w:tc>
          <w:tcPr>
            <w:tcW w:w="1843" w:type="dxa"/>
          </w:tcPr>
          <w:p w:rsidR="000C2AF9" w:rsidRPr="00C038AF" w:rsidRDefault="000C2AF9" w:rsidP="00FD71A7">
            <w:pPr>
              <w:jc w:val="both"/>
            </w:pPr>
            <w:r w:rsidRPr="00C038AF">
              <w:t>0</w:t>
            </w:r>
          </w:p>
        </w:tc>
        <w:tc>
          <w:tcPr>
            <w:tcW w:w="2551" w:type="dxa"/>
          </w:tcPr>
          <w:p w:rsidR="000C2AF9" w:rsidRPr="00C038AF" w:rsidRDefault="000C2AF9" w:rsidP="00FD71A7">
            <w:pPr>
              <w:jc w:val="both"/>
            </w:pPr>
            <w:r w:rsidRPr="00C038AF">
              <w:t>54,7</w:t>
            </w:r>
          </w:p>
        </w:tc>
      </w:tr>
      <w:tr w:rsidR="000C2AF9" w:rsidRPr="00C038AF" w:rsidTr="000C2AF9">
        <w:trPr>
          <w:trHeight w:val="20"/>
        </w:trPr>
        <w:tc>
          <w:tcPr>
            <w:tcW w:w="1702" w:type="dxa"/>
          </w:tcPr>
          <w:p w:rsidR="000C2AF9" w:rsidRPr="00C038AF" w:rsidRDefault="000C2AF9" w:rsidP="00FD71A7">
            <w:pPr>
              <w:jc w:val="both"/>
            </w:pPr>
            <w:r w:rsidRPr="00C038AF">
              <w:lastRenderedPageBreak/>
              <w:t>Обществ.</w:t>
            </w:r>
          </w:p>
        </w:tc>
        <w:tc>
          <w:tcPr>
            <w:tcW w:w="1559" w:type="dxa"/>
          </w:tcPr>
          <w:p w:rsidR="000C2AF9" w:rsidRPr="00C038AF" w:rsidRDefault="000C2AF9" w:rsidP="00FD71A7">
            <w:pPr>
              <w:jc w:val="both"/>
            </w:pPr>
            <w:r w:rsidRPr="00C038AF">
              <w:t>21,88</w:t>
            </w:r>
          </w:p>
        </w:tc>
        <w:tc>
          <w:tcPr>
            <w:tcW w:w="1843" w:type="dxa"/>
          </w:tcPr>
          <w:p w:rsidR="000C2AF9" w:rsidRPr="00C038AF" w:rsidRDefault="000C2AF9" w:rsidP="00FD71A7">
            <w:pPr>
              <w:jc w:val="both"/>
            </w:pPr>
            <w:r w:rsidRPr="00C038AF">
              <w:t>25,71</w:t>
            </w:r>
          </w:p>
        </w:tc>
        <w:tc>
          <w:tcPr>
            <w:tcW w:w="1842" w:type="dxa"/>
          </w:tcPr>
          <w:p w:rsidR="000C2AF9" w:rsidRPr="00C038AF" w:rsidRDefault="000C2AF9" w:rsidP="00FD71A7">
            <w:pPr>
              <w:jc w:val="both"/>
            </w:pPr>
            <w:r w:rsidRPr="00C038AF">
              <w:t>24,38</w:t>
            </w:r>
          </w:p>
        </w:tc>
        <w:tc>
          <w:tcPr>
            <w:tcW w:w="2552" w:type="dxa"/>
          </w:tcPr>
          <w:p w:rsidR="000C2AF9" w:rsidRPr="00C038AF" w:rsidRDefault="000C2AF9" w:rsidP="00FD71A7">
            <w:pPr>
              <w:jc w:val="both"/>
            </w:pPr>
            <w:r w:rsidRPr="00C038AF">
              <w:t>28,22</w:t>
            </w:r>
          </w:p>
        </w:tc>
        <w:tc>
          <w:tcPr>
            <w:tcW w:w="1843" w:type="dxa"/>
          </w:tcPr>
          <w:p w:rsidR="000C2AF9" w:rsidRPr="00C038AF" w:rsidRDefault="000C2AF9" w:rsidP="00FD71A7">
            <w:pPr>
              <w:jc w:val="both"/>
            </w:pPr>
            <w:r w:rsidRPr="00C038AF">
              <w:t>13,0</w:t>
            </w:r>
          </w:p>
        </w:tc>
        <w:tc>
          <w:tcPr>
            <w:tcW w:w="2551" w:type="dxa"/>
          </w:tcPr>
          <w:p w:rsidR="000C2AF9" w:rsidRPr="00C038AF" w:rsidRDefault="000C2AF9" w:rsidP="00FD71A7">
            <w:pPr>
              <w:jc w:val="both"/>
            </w:pPr>
            <w:r w:rsidRPr="00C038AF">
              <w:t>25,3</w:t>
            </w:r>
          </w:p>
        </w:tc>
      </w:tr>
      <w:tr w:rsidR="000C2AF9" w:rsidRPr="00C038AF" w:rsidTr="000C2AF9">
        <w:trPr>
          <w:trHeight w:val="20"/>
        </w:trPr>
        <w:tc>
          <w:tcPr>
            <w:tcW w:w="1702" w:type="dxa"/>
          </w:tcPr>
          <w:p w:rsidR="000C2AF9" w:rsidRPr="00C038AF" w:rsidRDefault="000C2AF9" w:rsidP="00FD71A7">
            <w:pPr>
              <w:jc w:val="both"/>
            </w:pPr>
            <w:r w:rsidRPr="00C038AF">
              <w:t>Лит-ра</w:t>
            </w:r>
          </w:p>
        </w:tc>
        <w:tc>
          <w:tcPr>
            <w:tcW w:w="1559" w:type="dxa"/>
          </w:tcPr>
          <w:p w:rsidR="000C2AF9" w:rsidRPr="00C038AF" w:rsidRDefault="000C2AF9" w:rsidP="00FD71A7">
            <w:pPr>
              <w:jc w:val="both"/>
            </w:pPr>
            <w:r w:rsidRPr="00C038AF">
              <w:t>0</w:t>
            </w:r>
          </w:p>
        </w:tc>
        <w:tc>
          <w:tcPr>
            <w:tcW w:w="1843" w:type="dxa"/>
          </w:tcPr>
          <w:p w:rsidR="000C2AF9" w:rsidRPr="00C038AF" w:rsidRDefault="000C2AF9" w:rsidP="00FD71A7">
            <w:pPr>
              <w:jc w:val="both"/>
            </w:pPr>
            <w:r w:rsidRPr="00C038AF">
              <w:t>15,85</w:t>
            </w:r>
          </w:p>
        </w:tc>
        <w:tc>
          <w:tcPr>
            <w:tcW w:w="1842" w:type="dxa"/>
          </w:tcPr>
          <w:p w:rsidR="000C2AF9" w:rsidRPr="00C038AF" w:rsidRDefault="000C2AF9" w:rsidP="00FD71A7">
            <w:pPr>
              <w:jc w:val="both"/>
            </w:pPr>
            <w:r w:rsidRPr="00C038AF">
              <w:t>19,0</w:t>
            </w:r>
          </w:p>
        </w:tc>
        <w:tc>
          <w:tcPr>
            <w:tcW w:w="2552" w:type="dxa"/>
          </w:tcPr>
          <w:p w:rsidR="000C2AF9" w:rsidRPr="00C038AF" w:rsidRDefault="000C2AF9" w:rsidP="00FD71A7">
            <w:pPr>
              <w:jc w:val="both"/>
            </w:pPr>
            <w:r w:rsidRPr="00C038AF">
              <w:t>14,97</w:t>
            </w:r>
          </w:p>
        </w:tc>
        <w:tc>
          <w:tcPr>
            <w:tcW w:w="1843" w:type="dxa"/>
          </w:tcPr>
          <w:p w:rsidR="000C2AF9" w:rsidRPr="00C038AF" w:rsidRDefault="000C2AF9" w:rsidP="00FD71A7">
            <w:pPr>
              <w:jc w:val="both"/>
            </w:pPr>
            <w:r w:rsidRPr="00C038AF">
              <w:t>0</w:t>
            </w:r>
          </w:p>
        </w:tc>
        <w:tc>
          <w:tcPr>
            <w:tcW w:w="2551" w:type="dxa"/>
          </w:tcPr>
          <w:p w:rsidR="000C2AF9" w:rsidRPr="00C038AF" w:rsidRDefault="000C2AF9" w:rsidP="00FD71A7">
            <w:pPr>
              <w:jc w:val="both"/>
            </w:pPr>
            <w:r w:rsidRPr="00C038AF">
              <w:t>14,8</w:t>
            </w:r>
          </w:p>
        </w:tc>
      </w:tr>
    </w:tbl>
    <w:p w:rsidR="00A41D68" w:rsidRDefault="00067698" w:rsidP="00FD71A7">
      <w:pPr>
        <w:jc w:val="both"/>
        <w:rPr>
          <w:sz w:val="28"/>
          <w:szCs w:val="28"/>
        </w:rPr>
      </w:pPr>
      <w:r w:rsidRPr="00D65DCA">
        <w:rPr>
          <w:sz w:val="28"/>
          <w:szCs w:val="28"/>
        </w:rPr>
        <w:t>системной и качественной  подготовки со стороны учащихся, не надлежащего конт</w:t>
      </w:r>
      <w:r w:rsidR="00FD71A7">
        <w:rPr>
          <w:sz w:val="28"/>
          <w:szCs w:val="28"/>
        </w:rPr>
        <w:t xml:space="preserve">роля за подготовкой к экзаменам </w:t>
      </w:r>
      <w:r w:rsidRPr="00D65DCA">
        <w:rPr>
          <w:sz w:val="28"/>
          <w:szCs w:val="28"/>
        </w:rPr>
        <w:t>со стороны администрации учреждения, низкой мотивации учащихся к выбору предметов.</w:t>
      </w:r>
    </w:p>
    <w:p w:rsidR="00067698" w:rsidRPr="00A41D68" w:rsidRDefault="00A41D68" w:rsidP="00A41D68">
      <w:pPr>
        <w:tabs>
          <w:tab w:val="left" w:pos="11520"/>
        </w:tabs>
        <w:rPr>
          <w:sz w:val="28"/>
          <w:szCs w:val="28"/>
        </w:rPr>
      </w:pPr>
      <w:r>
        <w:rPr>
          <w:sz w:val="28"/>
          <w:szCs w:val="28"/>
        </w:rPr>
        <w:tab/>
        <w:t>Таблица 11</w:t>
      </w:r>
    </w:p>
    <w:p w:rsidR="000C2AF9" w:rsidRDefault="000C2AF9" w:rsidP="00FD71A7">
      <w:pPr>
        <w:spacing w:after="200" w:line="276" w:lineRule="auto"/>
        <w:rPr>
          <w:color w:val="000000" w:themeColor="text1"/>
          <w:sz w:val="28"/>
          <w:szCs w:val="28"/>
        </w:rPr>
      </w:pPr>
    </w:p>
    <w:p w:rsidR="000C2AF9" w:rsidRDefault="00A41D68" w:rsidP="00A41D68">
      <w:pPr>
        <w:tabs>
          <w:tab w:val="center" w:pos="7072"/>
          <w:tab w:val="left" w:pos="11455"/>
        </w:tabs>
        <w:spacing w:after="200" w:line="276" w:lineRule="auto"/>
      </w:pPr>
      <w:r>
        <w:tab/>
      </w:r>
      <w:r w:rsidR="000C2AF9">
        <w:t>Средний балл предметов по выбору ЕГЭ</w:t>
      </w:r>
      <w:r>
        <w:tab/>
        <w:t>таблица 12</w:t>
      </w:r>
    </w:p>
    <w:tbl>
      <w:tblPr>
        <w:tblW w:w="13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1559"/>
        <w:gridCol w:w="1843"/>
        <w:gridCol w:w="1842"/>
        <w:gridCol w:w="2410"/>
        <w:gridCol w:w="1985"/>
        <w:gridCol w:w="2551"/>
      </w:tblGrid>
      <w:tr w:rsidR="000C2AF9" w:rsidRPr="00C038AF" w:rsidTr="00FD71A7">
        <w:tc>
          <w:tcPr>
            <w:tcW w:w="1702" w:type="dxa"/>
            <w:vMerge w:val="restart"/>
          </w:tcPr>
          <w:p w:rsidR="000C2AF9" w:rsidRPr="00C038AF" w:rsidRDefault="000C2AF9" w:rsidP="00FD71A7"/>
        </w:tc>
        <w:tc>
          <w:tcPr>
            <w:tcW w:w="3402" w:type="dxa"/>
            <w:gridSpan w:val="2"/>
          </w:tcPr>
          <w:p w:rsidR="000C2AF9" w:rsidRPr="000C2AF9" w:rsidRDefault="000C2AF9" w:rsidP="000C2AF9">
            <w:pPr>
              <w:jc w:val="center"/>
              <w:rPr>
                <w:b/>
              </w:rPr>
            </w:pPr>
            <w:r w:rsidRPr="000C2AF9">
              <w:rPr>
                <w:b/>
              </w:rPr>
              <w:t>2012</w:t>
            </w:r>
          </w:p>
        </w:tc>
        <w:tc>
          <w:tcPr>
            <w:tcW w:w="4252" w:type="dxa"/>
            <w:gridSpan w:val="2"/>
          </w:tcPr>
          <w:p w:rsidR="000C2AF9" w:rsidRPr="000C2AF9" w:rsidRDefault="000C2AF9" w:rsidP="000C2AF9">
            <w:pPr>
              <w:jc w:val="center"/>
              <w:rPr>
                <w:b/>
              </w:rPr>
            </w:pPr>
            <w:r w:rsidRPr="000C2AF9">
              <w:rPr>
                <w:b/>
              </w:rPr>
              <w:t>2013</w:t>
            </w:r>
          </w:p>
        </w:tc>
        <w:tc>
          <w:tcPr>
            <w:tcW w:w="4536" w:type="dxa"/>
            <w:gridSpan w:val="2"/>
          </w:tcPr>
          <w:p w:rsidR="000C2AF9" w:rsidRPr="000C2AF9" w:rsidRDefault="000C2AF9" w:rsidP="000C2AF9">
            <w:pPr>
              <w:jc w:val="center"/>
              <w:rPr>
                <w:b/>
              </w:rPr>
            </w:pPr>
            <w:r w:rsidRPr="000C2AF9">
              <w:rPr>
                <w:b/>
              </w:rPr>
              <w:t>2014</w:t>
            </w:r>
          </w:p>
        </w:tc>
      </w:tr>
      <w:tr w:rsidR="000C2AF9" w:rsidRPr="00C038AF" w:rsidTr="00FD71A7">
        <w:tc>
          <w:tcPr>
            <w:tcW w:w="1702" w:type="dxa"/>
            <w:vMerge/>
          </w:tcPr>
          <w:p w:rsidR="000C2AF9" w:rsidRPr="00C038AF" w:rsidRDefault="000C2AF9" w:rsidP="000C2AF9"/>
        </w:tc>
        <w:tc>
          <w:tcPr>
            <w:tcW w:w="1559" w:type="dxa"/>
            <w:vAlign w:val="center"/>
          </w:tcPr>
          <w:p w:rsidR="000C2AF9" w:rsidRPr="00C038AF" w:rsidRDefault="000C2AF9" w:rsidP="000C2AF9">
            <w:pPr>
              <w:jc w:val="center"/>
            </w:pPr>
            <w:r w:rsidRPr="00C038AF">
              <w:t>ЛГО</w:t>
            </w:r>
          </w:p>
        </w:tc>
        <w:tc>
          <w:tcPr>
            <w:tcW w:w="1843" w:type="dxa"/>
            <w:vAlign w:val="center"/>
          </w:tcPr>
          <w:p w:rsidR="000C2AF9" w:rsidRPr="00C038AF" w:rsidRDefault="000C2AF9" w:rsidP="000C2AF9">
            <w:pPr>
              <w:jc w:val="center"/>
            </w:pPr>
            <w:r w:rsidRPr="00C038AF">
              <w:t>Чел.обл.</w:t>
            </w:r>
          </w:p>
        </w:tc>
        <w:tc>
          <w:tcPr>
            <w:tcW w:w="1842" w:type="dxa"/>
            <w:vAlign w:val="center"/>
          </w:tcPr>
          <w:p w:rsidR="000C2AF9" w:rsidRPr="00C038AF" w:rsidRDefault="000C2AF9" w:rsidP="000C2AF9">
            <w:pPr>
              <w:jc w:val="center"/>
            </w:pPr>
            <w:r w:rsidRPr="00C038AF">
              <w:t>ЛГО</w:t>
            </w:r>
          </w:p>
        </w:tc>
        <w:tc>
          <w:tcPr>
            <w:tcW w:w="2410" w:type="dxa"/>
            <w:vAlign w:val="center"/>
          </w:tcPr>
          <w:p w:rsidR="000C2AF9" w:rsidRPr="00C038AF" w:rsidRDefault="000C2AF9" w:rsidP="000C2AF9">
            <w:pPr>
              <w:jc w:val="center"/>
            </w:pPr>
            <w:r w:rsidRPr="00C038AF">
              <w:t>Чел.обл.</w:t>
            </w:r>
          </w:p>
        </w:tc>
        <w:tc>
          <w:tcPr>
            <w:tcW w:w="1985" w:type="dxa"/>
            <w:vAlign w:val="center"/>
          </w:tcPr>
          <w:p w:rsidR="000C2AF9" w:rsidRPr="00C038AF" w:rsidRDefault="000C2AF9" w:rsidP="000C2AF9">
            <w:pPr>
              <w:jc w:val="center"/>
            </w:pPr>
            <w:r w:rsidRPr="00C038AF">
              <w:t>ЛГО</w:t>
            </w:r>
          </w:p>
        </w:tc>
        <w:tc>
          <w:tcPr>
            <w:tcW w:w="2551" w:type="dxa"/>
            <w:vAlign w:val="center"/>
          </w:tcPr>
          <w:p w:rsidR="000C2AF9" w:rsidRPr="00C038AF" w:rsidRDefault="000C2AF9" w:rsidP="000C2AF9">
            <w:pPr>
              <w:jc w:val="center"/>
            </w:pPr>
            <w:r w:rsidRPr="00C038AF">
              <w:t>Чел.обл.</w:t>
            </w:r>
          </w:p>
        </w:tc>
      </w:tr>
      <w:tr w:rsidR="000C2AF9" w:rsidRPr="00C038AF" w:rsidTr="00FD71A7">
        <w:tc>
          <w:tcPr>
            <w:tcW w:w="1702" w:type="dxa"/>
          </w:tcPr>
          <w:p w:rsidR="000C2AF9" w:rsidRPr="00C038AF" w:rsidRDefault="000C2AF9" w:rsidP="000C2AF9">
            <w:r w:rsidRPr="00C038AF">
              <w:t>Физика</w:t>
            </w:r>
          </w:p>
        </w:tc>
        <w:tc>
          <w:tcPr>
            <w:tcW w:w="1559" w:type="dxa"/>
          </w:tcPr>
          <w:p w:rsidR="000C2AF9" w:rsidRPr="00C038AF" w:rsidRDefault="000C2AF9" w:rsidP="000C2AF9">
            <w:r w:rsidRPr="00C038AF">
              <w:t>48,71</w:t>
            </w:r>
          </w:p>
        </w:tc>
        <w:tc>
          <w:tcPr>
            <w:tcW w:w="1843" w:type="dxa"/>
          </w:tcPr>
          <w:p w:rsidR="000C2AF9" w:rsidRPr="00C038AF" w:rsidRDefault="000C2AF9" w:rsidP="000C2AF9">
            <w:r w:rsidRPr="00C038AF">
              <w:t>46,07</w:t>
            </w:r>
          </w:p>
        </w:tc>
        <w:tc>
          <w:tcPr>
            <w:tcW w:w="1842" w:type="dxa"/>
          </w:tcPr>
          <w:p w:rsidR="000C2AF9" w:rsidRPr="00C038AF" w:rsidRDefault="000C2AF9" w:rsidP="000C2AF9">
            <w:r w:rsidRPr="00C038AF">
              <w:t>40,1</w:t>
            </w:r>
          </w:p>
        </w:tc>
        <w:tc>
          <w:tcPr>
            <w:tcW w:w="2410" w:type="dxa"/>
          </w:tcPr>
          <w:p w:rsidR="000C2AF9" w:rsidRPr="00C038AF" w:rsidRDefault="000C2AF9" w:rsidP="000C2AF9">
            <w:r w:rsidRPr="00C038AF">
              <w:t>57,04</w:t>
            </w:r>
          </w:p>
        </w:tc>
        <w:tc>
          <w:tcPr>
            <w:tcW w:w="1985" w:type="dxa"/>
          </w:tcPr>
          <w:p w:rsidR="000C2AF9" w:rsidRPr="00C038AF" w:rsidRDefault="000C2AF9" w:rsidP="000C2AF9">
            <w:r w:rsidRPr="00C038AF">
              <w:t>42,7</w:t>
            </w:r>
          </w:p>
        </w:tc>
        <w:tc>
          <w:tcPr>
            <w:tcW w:w="2551" w:type="dxa"/>
          </w:tcPr>
          <w:p w:rsidR="000C2AF9" w:rsidRPr="00C038AF" w:rsidRDefault="000C2AF9" w:rsidP="000C2AF9">
            <w:r w:rsidRPr="00C038AF">
              <w:t>45,8</w:t>
            </w:r>
          </w:p>
        </w:tc>
      </w:tr>
      <w:tr w:rsidR="000C2AF9" w:rsidRPr="00C038AF" w:rsidTr="00FD71A7">
        <w:tc>
          <w:tcPr>
            <w:tcW w:w="1702" w:type="dxa"/>
          </w:tcPr>
          <w:p w:rsidR="000C2AF9" w:rsidRPr="00C038AF" w:rsidRDefault="000C2AF9" w:rsidP="000C2AF9">
            <w:r w:rsidRPr="00C038AF">
              <w:t>Химия</w:t>
            </w:r>
          </w:p>
        </w:tc>
        <w:tc>
          <w:tcPr>
            <w:tcW w:w="1559" w:type="dxa"/>
          </w:tcPr>
          <w:p w:rsidR="000C2AF9" w:rsidRPr="00C038AF" w:rsidRDefault="000C2AF9" w:rsidP="000C2AF9">
            <w:r w:rsidRPr="00C038AF">
              <w:t>42,5</w:t>
            </w:r>
          </w:p>
        </w:tc>
        <w:tc>
          <w:tcPr>
            <w:tcW w:w="1843" w:type="dxa"/>
          </w:tcPr>
          <w:p w:rsidR="000C2AF9" w:rsidRPr="00C038AF" w:rsidRDefault="000C2AF9" w:rsidP="000C2AF9">
            <w:r w:rsidRPr="00C038AF">
              <w:t>60,22</w:t>
            </w:r>
          </w:p>
        </w:tc>
        <w:tc>
          <w:tcPr>
            <w:tcW w:w="1842" w:type="dxa"/>
          </w:tcPr>
          <w:p w:rsidR="000C2AF9" w:rsidRPr="00C038AF" w:rsidRDefault="000C2AF9" w:rsidP="000C2AF9">
            <w:r w:rsidRPr="00C038AF">
              <w:t>51,57</w:t>
            </w:r>
          </w:p>
        </w:tc>
        <w:tc>
          <w:tcPr>
            <w:tcW w:w="2410" w:type="dxa"/>
          </w:tcPr>
          <w:p w:rsidR="000C2AF9" w:rsidRPr="00C038AF" w:rsidRDefault="000C2AF9" w:rsidP="000C2AF9">
            <w:r w:rsidRPr="00C038AF">
              <w:t>73,1</w:t>
            </w:r>
          </w:p>
        </w:tc>
        <w:tc>
          <w:tcPr>
            <w:tcW w:w="1985" w:type="dxa"/>
          </w:tcPr>
          <w:p w:rsidR="000C2AF9" w:rsidRPr="00C038AF" w:rsidRDefault="000C2AF9" w:rsidP="000C2AF9">
            <w:r w:rsidRPr="00C038AF">
              <w:t>47,0</w:t>
            </w:r>
          </w:p>
        </w:tc>
        <w:tc>
          <w:tcPr>
            <w:tcW w:w="2551" w:type="dxa"/>
          </w:tcPr>
          <w:p w:rsidR="000C2AF9" w:rsidRPr="00C038AF" w:rsidRDefault="000C2AF9" w:rsidP="000C2AF9">
            <w:r w:rsidRPr="00C038AF">
              <w:t>55,7</w:t>
            </w:r>
          </w:p>
        </w:tc>
      </w:tr>
      <w:tr w:rsidR="000C2AF9" w:rsidRPr="00C038AF" w:rsidTr="00FD71A7">
        <w:tc>
          <w:tcPr>
            <w:tcW w:w="1702" w:type="dxa"/>
          </w:tcPr>
          <w:p w:rsidR="000C2AF9" w:rsidRPr="00C038AF" w:rsidRDefault="000C2AF9" w:rsidP="000C2AF9">
            <w:r w:rsidRPr="00C038AF">
              <w:t>Информ.</w:t>
            </w:r>
          </w:p>
        </w:tc>
        <w:tc>
          <w:tcPr>
            <w:tcW w:w="1559" w:type="dxa"/>
          </w:tcPr>
          <w:p w:rsidR="000C2AF9" w:rsidRPr="00C038AF" w:rsidRDefault="000C2AF9" w:rsidP="000C2AF9">
            <w:r w:rsidRPr="00C038AF">
              <w:t>35,0</w:t>
            </w:r>
          </w:p>
        </w:tc>
        <w:tc>
          <w:tcPr>
            <w:tcW w:w="1843" w:type="dxa"/>
          </w:tcPr>
          <w:p w:rsidR="000C2AF9" w:rsidRPr="00C038AF" w:rsidRDefault="000C2AF9" w:rsidP="000C2AF9">
            <w:r w:rsidRPr="00C038AF">
              <w:t>66,61</w:t>
            </w:r>
          </w:p>
        </w:tc>
        <w:tc>
          <w:tcPr>
            <w:tcW w:w="1842" w:type="dxa"/>
          </w:tcPr>
          <w:p w:rsidR="000C2AF9" w:rsidRPr="00C038AF" w:rsidRDefault="000C2AF9" w:rsidP="000C2AF9">
            <w:r w:rsidRPr="00C038AF">
              <w:t>58,0</w:t>
            </w:r>
          </w:p>
        </w:tc>
        <w:tc>
          <w:tcPr>
            <w:tcW w:w="2410" w:type="dxa"/>
          </w:tcPr>
          <w:p w:rsidR="000C2AF9" w:rsidRPr="00C038AF" w:rsidRDefault="000C2AF9" w:rsidP="000C2AF9">
            <w:r w:rsidRPr="00C038AF">
              <w:t>71,18</w:t>
            </w:r>
          </w:p>
        </w:tc>
        <w:tc>
          <w:tcPr>
            <w:tcW w:w="1985" w:type="dxa"/>
          </w:tcPr>
          <w:p w:rsidR="000C2AF9" w:rsidRPr="00C038AF" w:rsidRDefault="000C2AF9" w:rsidP="000C2AF9">
            <w:r w:rsidRPr="00C038AF">
              <w:t>57</w:t>
            </w:r>
          </w:p>
        </w:tc>
        <w:tc>
          <w:tcPr>
            <w:tcW w:w="2551" w:type="dxa"/>
          </w:tcPr>
          <w:p w:rsidR="000C2AF9" w:rsidRPr="00C038AF" w:rsidRDefault="000C2AF9" w:rsidP="000C2AF9">
            <w:r w:rsidRPr="00C038AF">
              <w:t>57,2</w:t>
            </w:r>
          </w:p>
        </w:tc>
      </w:tr>
      <w:tr w:rsidR="000C2AF9" w:rsidRPr="00C038AF" w:rsidTr="00FD71A7">
        <w:tc>
          <w:tcPr>
            <w:tcW w:w="1702" w:type="dxa"/>
          </w:tcPr>
          <w:p w:rsidR="000C2AF9" w:rsidRPr="00C038AF" w:rsidRDefault="000C2AF9" w:rsidP="000C2AF9">
            <w:r w:rsidRPr="00C038AF">
              <w:t>Биология</w:t>
            </w:r>
          </w:p>
        </w:tc>
        <w:tc>
          <w:tcPr>
            <w:tcW w:w="1559" w:type="dxa"/>
          </w:tcPr>
          <w:p w:rsidR="000C2AF9" w:rsidRPr="00C038AF" w:rsidRDefault="000C2AF9" w:rsidP="000C2AF9">
            <w:r w:rsidRPr="00C038AF">
              <w:t>47,86</w:t>
            </w:r>
          </w:p>
        </w:tc>
        <w:tc>
          <w:tcPr>
            <w:tcW w:w="1843" w:type="dxa"/>
          </w:tcPr>
          <w:p w:rsidR="000C2AF9" w:rsidRPr="00C038AF" w:rsidRDefault="000C2AF9" w:rsidP="000C2AF9">
            <w:r w:rsidRPr="00C038AF">
              <w:t>54,04</w:t>
            </w:r>
          </w:p>
        </w:tc>
        <w:tc>
          <w:tcPr>
            <w:tcW w:w="1842" w:type="dxa"/>
          </w:tcPr>
          <w:p w:rsidR="000C2AF9" w:rsidRPr="00C038AF" w:rsidRDefault="000C2AF9" w:rsidP="000C2AF9">
            <w:r w:rsidRPr="00C038AF">
              <w:t>47,62</w:t>
            </w:r>
          </w:p>
        </w:tc>
        <w:tc>
          <w:tcPr>
            <w:tcW w:w="2410" w:type="dxa"/>
          </w:tcPr>
          <w:p w:rsidR="000C2AF9" w:rsidRPr="00C038AF" w:rsidRDefault="000C2AF9" w:rsidP="000C2AF9">
            <w:r w:rsidRPr="00C038AF">
              <w:t>56,84</w:t>
            </w:r>
          </w:p>
        </w:tc>
        <w:tc>
          <w:tcPr>
            <w:tcW w:w="1985" w:type="dxa"/>
          </w:tcPr>
          <w:p w:rsidR="000C2AF9" w:rsidRPr="00C038AF" w:rsidRDefault="000C2AF9" w:rsidP="000C2AF9">
            <w:r w:rsidRPr="00C038AF">
              <w:t>54,3</w:t>
            </w:r>
          </w:p>
        </w:tc>
        <w:tc>
          <w:tcPr>
            <w:tcW w:w="2551" w:type="dxa"/>
          </w:tcPr>
          <w:p w:rsidR="000C2AF9" w:rsidRPr="00C038AF" w:rsidRDefault="000C2AF9" w:rsidP="000C2AF9">
            <w:r w:rsidRPr="00C038AF">
              <w:t>54,3</w:t>
            </w:r>
          </w:p>
        </w:tc>
      </w:tr>
      <w:tr w:rsidR="000C2AF9" w:rsidRPr="00C038AF" w:rsidTr="00FD71A7">
        <w:tc>
          <w:tcPr>
            <w:tcW w:w="1702" w:type="dxa"/>
          </w:tcPr>
          <w:p w:rsidR="000C2AF9" w:rsidRPr="00C038AF" w:rsidRDefault="000C2AF9" w:rsidP="000C2AF9">
            <w:r w:rsidRPr="00C038AF">
              <w:t>История</w:t>
            </w:r>
          </w:p>
        </w:tc>
        <w:tc>
          <w:tcPr>
            <w:tcW w:w="1559" w:type="dxa"/>
          </w:tcPr>
          <w:p w:rsidR="000C2AF9" w:rsidRPr="00C038AF" w:rsidRDefault="000C2AF9" w:rsidP="000C2AF9">
            <w:r w:rsidRPr="00C038AF">
              <w:t>48,43</w:t>
            </w:r>
          </w:p>
        </w:tc>
        <w:tc>
          <w:tcPr>
            <w:tcW w:w="1843" w:type="dxa"/>
          </w:tcPr>
          <w:p w:rsidR="000C2AF9" w:rsidRPr="00C038AF" w:rsidRDefault="000C2AF9" w:rsidP="000C2AF9">
            <w:r w:rsidRPr="00C038AF">
              <w:t>53,82</w:t>
            </w:r>
          </w:p>
        </w:tc>
        <w:tc>
          <w:tcPr>
            <w:tcW w:w="1842" w:type="dxa"/>
          </w:tcPr>
          <w:p w:rsidR="000C2AF9" w:rsidRPr="00C038AF" w:rsidRDefault="000C2AF9" w:rsidP="000C2AF9">
            <w:r w:rsidRPr="00C038AF">
              <w:t>52,44</w:t>
            </w:r>
          </w:p>
        </w:tc>
        <w:tc>
          <w:tcPr>
            <w:tcW w:w="2410" w:type="dxa"/>
          </w:tcPr>
          <w:p w:rsidR="000C2AF9" w:rsidRPr="00C038AF" w:rsidRDefault="000C2AF9" w:rsidP="000C2AF9">
            <w:r w:rsidRPr="00C038AF">
              <w:t>58,42</w:t>
            </w:r>
          </w:p>
        </w:tc>
        <w:tc>
          <w:tcPr>
            <w:tcW w:w="1985" w:type="dxa"/>
          </w:tcPr>
          <w:p w:rsidR="000C2AF9" w:rsidRPr="00C038AF" w:rsidRDefault="000C2AF9" w:rsidP="000C2AF9">
            <w:r w:rsidRPr="00C038AF">
              <w:t>37,0</w:t>
            </w:r>
          </w:p>
        </w:tc>
        <w:tc>
          <w:tcPr>
            <w:tcW w:w="2551" w:type="dxa"/>
          </w:tcPr>
          <w:p w:rsidR="000C2AF9" w:rsidRPr="00C038AF" w:rsidRDefault="000C2AF9" w:rsidP="000C2AF9">
            <w:r w:rsidRPr="00C038AF">
              <w:t>45,7</w:t>
            </w:r>
          </w:p>
        </w:tc>
      </w:tr>
      <w:tr w:rsidR="000C2AF9" w:rsidRPr="00C038AF" w:rsidTr="00FD71A7">
        <w:tc>
          <w:tcPr>
            <w:tcW w:w="1702" w:type="dxa"/>
          </w:tcPr>
          <w:p w:rsidR="000C2AF9" w:rsidRPr="00C038AF" w:rsidRDefault="000C2AF9" w:rsidP="000C2AF9">
            <w:r w:rsidRPr="00C038AF">
              <w:t>Геогр.</w:t>
            </w:r>
          </w:p>
        </w:tc>
        <w:tc>
          <w:tcPr>
            <w:tcW w:w="1559" w:type="dxa"/>
          </w:tcPr>
          <w:p w:rsidR="000C2AF9" w:rsidRPr="00C038AF" w:rsidRDefault="000C2AF9" w:rsidP="000C2AF9">
            <w:r w:rsidRPr="00C038AF">
              <w:t>0</w:t>
            </w:r>
          </w:p>
        </w:tc>
        <w:tc>
          <w:tcPr>
            <w:tcW w:w="1843" w:type="dxa"/>
          </w:tcPr>
          <w:p w:rsidR="000C2AF9" w:rsidRPr="00C038AF" w:rsidRDefault="000C2AF9" w:rsidP="000C2AF9">
            <w:r w:rsidRPr="00C038AF">
              <w:t>63,83</w:t>
            </w:r>
          </w:p>
        </w:tc>
        <w:tc>
          <w:tcPr>
            <w:tcW w:w="1842" w:type="dxa"/>
          </w:tcPr>
          <w:p w:rsidR="000C2AF9" w:rsidRPr="00C038AF" w:rsidRDefault="000C2AF9" w:rsidP="000C2AF9">
            <w:r w:rsidRPr="00C038AF">
              <w:t>0</w:t>
            </w:r>
          </w:p>
        </w:tc>
        <w:tc>
          <w:tcPr>
            <w:tcW w:w="2410" w:type="dxa"/>
          </w:tcPr>
          <w:p w:rsidR="000C2AF9" w:rsidRPr="00C038AF" w:rsidRDefault="000C2AF9" w:rsidP="000C2AF9">
            <w:r w:rsidRPr="00C038AF">
              <w:t>71,46</w:t>
            </w:r>
          </w:p>
        </w:tc>
        <w:tc>
          <w:tcPr>
            <w:tcW w:w="1985" w:type="dxa"/>
          </w:tcPr>
          <w:p w:rsidR="000C2AF9" w:rsidRPr="00C038AF" w:rsidRDefault="000C2AF9" w:rsidP="000C2AF9">
            <w:r w:rsidRPr="00C038AF">
              <w:t>56,0</w:t>
            </w:r>
          </w:p>
        </w:tc>
        <w:tc>
          <w:tcPr>
            <w:tcW w:w="2551" w:type="dxa"/>
          </w:tcPr>
          <w:p w:rsidR="000C2AF9" w:rsidRPr="00C038AF" w:rsidRDefault="000C2AF9" w:rsidP="000C2AF9">
            <w:r w:rsidRPr="00C038AF">
              <w:t>53,1</w:t>
            </w:r>
          </w:p>
        </w:tc>
      </w:tr>
      <w:tr w:rsidR="000C2AF9" w:rsidRPr="00C038AF" w:rsidTr="00FD71A7">
        <w:tc>
          <w:tcPr>
            <w:tcW w:w="1702" w:type="dxa"/>
          </w:tcPr>
          <w:p w:rsidR="000C2AF9" w:rsidRPr="00C038AF" w:rsidRDefault="000C2AF9" w:rsidP="000C2AF9">
            <w:r w:rsidRPr="00C038AF">
              <w:t>Анг.яз.</w:t>
            </w:r>
          </w:p>
        </w:tc>
        <w:tc>
          <w:tcPr>
            <w:tcW w:w="1559" w:type="dxa"/>
          </w:tcPr>
          <w:p w:rsidR="000C2AF9" w:rsidRPr="00C038AF" w:rsidRDefault="000C2AF9" w:rsidP="000C2AF9">
            <w:r w:rsidRPr="00C038AF">
              <w:t>0</w:t>
            </w:r>
          </w:p>
        </w:tc>
        <w:tc>
          <w:tcPr>
            <w:tcW w:w="1843" w:type="dxa"/>
          </w:tcPr>
          <w:p w:rsidR="000C2AF9" w:rsidRPr="00C038AF" w:rsidRDefault="000C2AF9" w:rsidP="000C2AF9">
            <w:r w:rsidRPr="00C038AF">
              <w:t>61,44</w:t>
            </w:r>
          </w:p>
        </w:tc>
        <w:tc>
          <w:tcPr>
            <w:tcW w:w="1842" w:type="dxa"/>
          </w:tcPr>
          <w:p w:rsidR="000C2AF9" w:rsidRPr="00C038AF" w:rsidRDefault="000C2AF9" w:rsidP="000C2AF9">
            <w:r w:rsidRPr="00C038AF">
              <w:t>0</w:t>
            </w:r>
          </w:p>
        </w:tc>
        <w:tc>
          <w:tcPr>
            <w:tcW w:w="2410" w:type="dxa"/>
          </w:tcPr>
          <w:p w:rsidR="000C2AF9" w:rsidRPr="00C038AF" w:rsidRDefault="000C2AF9" w:rsidP="000C2AF9">
            <w:r w:rsidRPr="00C038AF">
              <w:t>76,37</w:t>
            </w:r>
          </w:p>
        </w:tc>
        <w:tc>
          <w:tcPr>
            <w:tcW w:w="1985" w:type="dxa"/>
          </w:tcPr>
          <w:p w:rsidR="000C2AF9" w:rsidRPr="00C038AF" w:rsidRDefault="000C2AF9" w:rsidP="000C2AF9">
            <w:r w:rsidRPr="00C038AF">
              <w:t>0</w:t>
            </w:r>
          </w:p>
        </w:tc>
        <w:tc>
          <w:tcPr>
            <w:tcW w:w="2551" w:type="dxa"/>
          </w:tcPr>
          <w:p w:rsidR="000C2AF9" w:rsidRPr="00C038AF" w:rsidRDefault="000C2AF9" w:rsidP="000C2AF9">
            <w:r w:rsidRPr="00C038AF">
              <w:t>61,3</w:t>
            </w:r>
          </w:p>
        </w:tc>
      </w:tr>
      <w:tr w:rsidR="000C2AF9" w:rsidRPr="00C038AF" w:rsidTr="00FD71A7">
        <w:tc>
          <w:tcPr>
            <w:tcW w:w="1702" w:type="dxa"/>
          </w:tcPr>
          <w:p w:rsidR="000C2AF9" w:rsidRPr="00C038AF" w:rsidRDefault="000C2AF9" w:rsidP="000C2AF9">
            <w:r w:rsidRPr="00C038AF">
              <w:t>Нем.яз.</w:t>
            </w:r>
          </w:p>
        </w:tc>
        <w:tc>
          <w:tcPr>
            <w:tcW w:w="1559" w:type="dxa"/>
          </w:tcPr>
          <w:p w:rsidR="000C2AF9" w:rsidRPr="00C038AF" w:rsidRDefault="000C2AF9" w:rsidP="000C2AF9">
            <w:r w:rsidRPr="00C038AF">
              <w:t>0</w:t>
            </w:r>
          </w:p>
        </w:tc>
        <w:tc>
          <w:tcPr>
            <w:tcW w:w="1843" w:type="dxa"/>
          </w:tcPr>
          <w:p w:rsidR="000C2AF9" w:rsidRPr="00C038AF" w:rsidRDefault="000C2AF9" w:rsidP="000C2AF9">
            <w:r w:rsidRPr="00C038AF">
              <w:t>61,34</w:t>
            </w:r>
          </w:p>
        </w:tc>
        <w:tc>
          <w:tcPr>
            <w:tcW w:w="1842" w:type="dxa"/>
          </w:tcPr>
          <w:p w:rsidR="000C2AF9" w:rsidRPr="00C038AF" w:rsidRDefault="000C2AF9" w:rsidP="000C2AF9">
            <w:r w:rsidRPr="00C038AF">
              <w:t>28,0</w:t>
            </w:r>
          </w:p>
        </w:tc>
        <w:tc>
          <w:tcPr>
            <w:tcW w:w="2410" w:type="dxa"/>
          </w:tcPr>
          <w:p w:rsidR="000C2AF9" w:rsidRPr="00C038AF" w:rsidRDefault="000C2AF9" w:rsidP="000C2AF9">
            <w:r w:rsidRPr="00C038AF">
              <w:t>63,8</w:t>
            </w:r>
          </w:p>
        </w:tc>
        <w:tc>
          <w:tcPr>
            <w:tcW w:w="1985" w:type="dxa"/>
          </w:tcPr>
          <w:p w:rsidR="000C2AF9" w:rsidRPr="00C038AF" w:rsidRDefault="000C2AF9" w:rsidP="000C2AF9">
            <w:r w:rsidRPr="00C038AF">
              <w:t>0</w:t>
            </w:r>
          </w:p>
        </w:tc>
        <w:tc>
          <w:tcPr>
            <w:tcW w:w="2551" w:type="dxa"/>
          </w:tcPr>
          <w:p w:rsidR="000C2AF9" w:rsidRPr="00C038AF" w:rsidRDefault="000C2AF9" w:rsidP="000C2AF9">
            <w:r w:rsidRPr="00C038AF">
              <w:t>55,1</w:t>
            </w:r>
          </w:p>
        </w:tc>
      </w:tr>
      <w:tr w:rsidR="000C2AF9" w:rsidRPr="00C038AF" w:rsidTr="00FD71A7">
        <w:tc>
          <w:tcPr>
            <w:tcW w:w="1702" w:type="dxa"/>
          </w:tcPr>
          <w:p w:rsidR="000C2AF9" w:rsidRPr="00C038AF" w:rsidRDefault="000C2AF9" w:rsidP="000C2AF9">
            <w:r w:rsidRPr="00C038AF">
              <w:t>Обществ.</w:t>
            </w:r>
          </w:p>
        </w:tc>
        <w:tc>
          <w:tcPr>
            <w:tcW w:w="1559" w:type="dxa"/>
          </w:tcPr>
          <w:p w:rsidR="000C2AF9" w:rsidRPr="00C038AF" w:rsidRDefault="000C2AF9" w:rsidP="000C2AF9">
            <w:r w:rsidRPr="00C038AF">
              <w:t>51,88</w:t>
            </w:r>
          </w:p>
        </w:tc>
        <w:tc>
          <w:tcPr>
            <w:tcW w:w="1843" w:type="dxa"/>
          </w:tcPr>
          <w:p w:rsidR="000C2AF9" w:rsidRPr="00C038AF" w:rsidRDefault="000C2AF9" w:rsidP="000C2AF9">
            <w:r w:rsidRPr="00C038AF">
              <w:t>54,53</w:t>
            </w:r>
          </w:p>
        </w:tc>
        <w:tc>
          <w:tcPr>
            <w:tcW w:w="1842" w:type="dxa"/>
          </w:tcPr>
          <w:p w:rsidR="000C2AF9" w:rsidRPr="00C038AF" w:rsidRDefault="000C2AF9" w:rsidP="000C2AF9">
            <w:r w:rsidRPr="00C038AF">
              <w:t>58,71</w:t>
            </w:r>
          </w:p>
        </w:tc>
        <w:tc>
          <w:tcPr>
            <w:tcW w:w="2410" w:type="dxa"/>
          </w:tcPr>
          <w:p w:rsidR="000C2AF9" w:rsidRPr="00C038AF" w:rsidRDefault="000C2AF9" w:rsidP="000C2AF9">
            <w:r w:rsidRPr="00C038AF">
              <w:t>61,2</w:t>
            </w:r>
          </w:p>
        </w:tc>
        <w:tc>
          <w:tcPr>
            <w:tcW w:w="1985" w:type="dxa"/>
          </w:tcPr>
          <w:p w:rsidR="000C2AF9" w:rsidRPr="00C038AF" w:rsidRDefault="000C2AF9" w:rsidP="000C2AF9">
            <w:r w:rsidRPr="00C038AF">
              <w:t>47,6</w:t>
            </w:r>
          </w:p>
        </w:tc>
        <w:tc>
          <w:tcPr>
            <w:tcW w:w="2551" w:type="dxa"/>
          </w:tcPr>
          <w:p w:rsidR="000C2AF9" w:rsidRPr="00C038AF" w:rsidRDefault="000C2AF9" w:rsidP="000C2AF9">
            <w:r w:rsidRPr="00C038AF">
              <w:t>53,11</w:t>
            </w:r>
          </w:p>
        </w:tc>
      </w:tr>
    </w:tbl>
    <w:p w:rsidR="00255D25" w:rsidRDefault="00255D25" w:rsidP="00FD71A7">
      <w:pPr>
        <w:jc w:val="both"/>
      </w:pPr>
    </w:p>
    <w:p w:rsidR="00255D25" w:rsidRDefault="00FD71A7" w:rsidP="00FD71A7">
      <w:pPr>
        <w:jc w:val="both"/>
      </w:pPr>
      <w:r w:rsidRPr="00416D29">
        <w:t>Для обучающихся с ограниченными возможностями здоровья (ОВЗ) учебный процесс осуществляется по общеобразовательным и специальным (коррекционным) программам, в зависимости от потребностей  учащихся, на основании  заявлений родителей, рекомендаций ПМПК и медицинских справок. Для них составляются утвержденные директором  и согласованные  с родителями индивидуальные учебные планы. Двое учащихся  - детей-инвалидов  в 2013- 2014 учебном году приступили к дистанционному обучению.  Численность учащихся с ОВЗ  за последние три года представлена  в таблице</w:t>
      </w:r>
    </w:p>
    <w:p w:rsidR="00255D25" w:rsidRDefault="00FD71A7" w:rsidP="00FD71A7">
      <w:pPr>
        <w:jc w:val="both"/>
      </w:pPr>
      <w:r w:rsidRPr="00416D29">
        <w:t xml:space="preserve"> </w:t>
      </w:r>
      <w:r w:rsidR="00A41D68">
        <w:tab/>
      </w:r>
      <w:r w:rsidR="00A41D68">
        <w:tab/>
      </w:r>
      <w:r w:rsidR="00A41D68">
        <w:tab/>
      </w:r>
      <w:r w:rsidR="00A41D68">
        <w:tab/>
      </w:r>
      <w:r w:rsidR="00A41D68">
        <w:tab/>
      </w:r>
      <w:r w:rsidR="00255D25">
        <w:tab/>
      </w:r>
      <w:r w:rsidR="00255D25">
        <w:tab/>
      </w:r>
      <w:r w:rsidR="00255D25">
        <w:tab/>
      </w:r>
      <w:r w:rsidR="00255D25">
        <w:tab/>
      </w:r>
      <w:r w:rsidR="00255D25">
        <w:tab/>
      </w:r>
      <w:r w:rsidR="00255D25">
        <w:tab/>
      </w:r>
      <w:r w:rsidR="00255D25">
        <w:tab/>
      </w:r>
      <w:r w:rsidR="00255D25">
        <w:tab/>
      </w:r>
      <w:r w:rsidR="00255D25">
        <w:tab/>
      </w:r>
      <w:r w:rsidR="00255D25">
        <w:tab/>
      </w:r>
      <w:r w:rsidR="00255D25">
        <w:tab/>
      </w:r>
      <w:r w:rsidR="00255D25">
        <w:tab/>
      </w:r>
      <w:r w:rsidR="00255D25">
        <w:tab/>
      </w:r>
    </w:p>
    <w:p w:rsidR="003E6601" w:rsidRPr="00416D29" w:rsidRDefault="00255D25" w:rsidP="00255D25">
      <w:pPr>
        <w:ind w:left="12036" w:firstLine="708"/>
        <w:jc w:val="both"/>
      </w:pPr>
      <w:r>
        <w:t>Т</w:t>
      </w:r>
      <w:r w:rsidR="00A41D68">
        <w:t>аблица 13</w:t>
      </w: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3"/>
        <w:gridCol w:w="1276"/>
        <w:gridCol w:w="1275"/>
        <w:gridCol w:w="1560"/>
      </w:tblGrid>
      <w:tr w:rsidR="00FD71A7" w:rsidRPr="00C038AF" w:rsidTr="00FD71A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A7" w:rsidRPr="00C038AF" w:rsidRDefault="00FD71A7" w:rsidP="00FD71A7">
            <w:r w:rsidRPr="00C038AF">
              <w:t>Численность обучающихся с ОВЗ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A7" w:rsidRPr="00C038AF" w:rsidRDefault="00FD71A7" w:rsidP="00FD71A7">
            <w:r w:rsidRPr="00C038AF">
              <w:t>2011-2012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A7" w:rsidRPr="00C038AF" w:rsidRDefault="00FD71A7" w:rsidP="00FD71A7">
            <w:r w:rsidRPr="00C038AF">
              <w:t>2012-2013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A7" w:rsidRPr="00C038AF" w:rsidRDefault="00FD71A7" w:rsidP="00FD71A7">
            <w:r w:rsidRPr="00C038AF">
              <w:t>2013-2014</w:t>
            </w:r>
          </w:p>
        </w:tc>
      </w:tr>
      <w:tr w:rsidR="00FD71A7" w:rsidRPr="00C038AF" w:rsidTr="00FD71A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A7" w:rsidRPr="00C038AF" w:rsidRDefault="00FD71A7" w:rsidP="00FD71A7">
            <w:r w:rsidRPr="00C038AF">
              <w:t xml:space="preserve">В  классах образовательных организаций,  реализующих образовательные программы начального общего, основного общего и среднего общего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A7" w:rsidRPr="00C038AF" w:rsidRDefault="00FD71A7" w:rsidP="00FD71A7">
            <w:r w:rsidRPr="00C038AF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A7" w:rsidRPr="00C038AF" w:rsidRDefault="00FD71A7" w:rsidP="00FD71A7">
            <w:r w:rsidRPr="00C038AF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A7" w:rsidRPr="00C038AF" w:rsidRDefault="00FD71A7" w:rsidP="00FD71A7">
            <w:r w:rsidRPr="00C038AF">
              <w:t>1</w:t>
            </w:r>
          </w:p>
        </w:tc>
      </w:tr>
      <w:tr w:rsidR="00FD71A7" w:rsidRPr="00C038AF" w:rsidTr="00FD71A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A7" w:rsidRPr="00C038AF" w:rsidRDefault="00FD71A7" w:rsidP="00FD71A7">
            <w:r w:rsidRPr="00C038AF">
              <w:t xml:space="preserve">численность обучающихся с ограниченными возможностями здоровья в образовательных организациях, реализующих  программы СКО  </w:t>
            </w:r>
            <w:r w:rsidRPr="00C038AF">
              <w:rPr>
                <w:lang w:val="en-US"/>
              </w:rPr>
              <w:t>I</w:t>
            </w:r>
            <w:r w:rsidRPr="00C038AF">
              <w:t>-</w:t>
            </w:r>
            <w:r w:rsidRPr="00C038AF">
              <w:rPr>
                <w:lang w:val="en-US"/>
              </w:rPr>
              <w:t>VIII</w:t>
            </w:r>
            <w:r w:rsidRPr="00C038AF">
              <w:t xml:space="preserve"> видов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A7" w:rsidRPr="00C038AF" w:rsidRDefault="00FD71A7" w:rsidP="00FD71A7">
            <w:r w:rsidRPr="00C038AF"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A7" w:rsidRPr="00C038AF" w:rsidRDefault="00FD71A7" w:rsidP="00FD71A7">
            <w:r w:rsidRPr="00C038AF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A7" w:rsidRPr="00C038AF" w:rsidRDefault="00FD71A7" w:rsidP="00FD71A7">
            <w:r w:rsidRPr="00C038AF">
              <w:t>6</w:t>
            </w:r>
          </w:p>
        </w:tc>
      </w:tr>
      <w:tr w:rsidR="00FD71A7" w:rsidRPr="00C038AF" w:rsidTr="00FD71A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A7" w:rsidRPr="00C038AF" w:rsidRDefault="00FD71A7" w:rsidP="00FD71A7">
            <w:r w:rsidRPr="00C038AF">
              <w:t xml:space="preserve">численность детей-инвалидов, обучающихся в образовательных организациях, реализующих </w:t>
            </w:r>
            <w:r w:rsidRPr="00C038AF">
              <w:lastRenderedPageBreak/>
              <w:t xml:space="preserve">образовательные программы начального общего, основного общего и среднего общего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A7" w:rsidRPr="00C038AF" w:rsidRDefault="00FD71A7" w:rsidP="00FD71A7">
            <w:r w:rsidRPr="00C038AF"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A7" w:rsidRPr="00C038AF" w:rsidRDefault="00FD71A7" w:rsidP="00FD71A7">
            <w:r w:rsidRPr="00C038AF"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A7" w:rsidRPr="00C038AF" w:rsidRDefault="00FD71A7" w:rsidP="00FD71A7">
            <w:r w:rsidRPr="00C038AF">
              <w:t>4</w:t>
            </w:r>
          </w:p>
        </w:tc>
      </w:tr>
      <w:tr w:rsidR="00FD71A7" w:rsidRPr="00C038AF" w:rsidTr="00FD71A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A7" w:rsidRPr="00C038AF" w:rsidRDefault="00FD71A7" w:rsidP="00FD71A7">
            <w:r w:rsidRPr="00C038AF">
              <w:lastRenderedPageBreak/>
              <w:t>Численность обучающихся по индивидуальным учебным планам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A7" w:rsidRPr="00C038AF" w:rsidRDefault="00FD71A7" w:rsidP="00FD71A7">
            <w:r w:rsidRPr="00C038AF"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A7" w:rsidRPr="00C038AF" w:rsidRDefault="00FD71A7" w:rsidP="00FD71A7">
            <w:r w:rsidRPr="00C038AF"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A7" w:rsidRPr="00C038AF" w:rsidRDefault="00FD71A7" w:rsidP="00FD71A7">
            <w:r w:rsidRPr="00C038AF">
              <w:t>11</w:t>
            </w:r>
          </w:p>
        </w:tc>
      </w:tr>
      <w:tr w:rsidR="00FD71A7" w:rsidRPr="00C038AF" w:rsidTr="00FD71A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A7" w:rsidRPr="00C038AF" w:rsidRDefault="00FD71A7" w:rsidP="00FD71A7">
            <w:r w:rsidRPr="00C038AF">
              <w:t>Дистанционное обучение детей-инвалидов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A7" w:rsidRPr="00C038AF" w:rsidRDefault="00FD71A7" w:rsidP="00FD71A7">
            <w:r w:rsidRPr="00C038AF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A7" w:rsidRPr="00C038AF" w:rsidRDefault="00FD71A7" w:rsidP="00FD71A7">
            <w:r w:rsidRPr="00C038AF"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1A7" w:rsidRPr="00C038AF" w:rsidRDefault="00FD71A7" w:rsidP="00FD71A7">
            <w:r w:rsidRPr="00C038AF">
              <w:t>2</w:t>
            </w:r>
          </w:p>
        </w:tc>
      </w:tr>
    </w:tbl>
    <w:p w:rsidR="00255D25" w:rsidRDefault="00255D25" w:rsidP="00416D29">
      <w:pPr>
        <w:spacing w:after="200" w:line="276" w:lineRule="auto"/>
        <w:jc w:val="both"/>
        <w:rPr>
          <w:b/>
          <w:color w:val="000000" w:themeColor="text1"/>
        </w:rPr>
      </w:pPr>
    </w:p>
    <w:p w:rsidR="00255D25" w:rsidRDefault="00255D25" w:rsidP="00416D29">
      <w:pPr>
        <w:spacing w:after="200" w:line="276" w:lineRule="auto"/>
        <w:jc w:val="both"/>
        <w:rPr>
          <w:b/>
          <w:color w:val="000000" w:themeColor="text1"/>
        </w:rPr>
      </w:pPr>
    </w:p>
    <w:p w:rsidR="00FD71A7" w:rsidRDefault="00447627" w:rsidP="00416D29">
      <w:pPr>
        <w:spacing w:after="200" w:line="276" w:lineRule="auto"/>
        <w:jc w:val="both"/>
        <w:rPr>
          <w:b/>
          <w:color w:val="000000" w:themeColor="text1"/>
        </w:rPr>
      </w:pPr>
      <w:r w:rsidRPr="00416D29">
        <w:rPr>
          <w:b/>
          <w:color w:val="000000" w:themeColor="text1"/>
        </w:rPr>
        <w:t>Мониторинг состояния системы общего образования выявляет проблемы: сформированность материальной базы, повышение заработной платы не всегда отражается на повышении качества образования, следовательно, основной задачей стоящей перед системой образования является выявление причин данного процесса, разработка мероприятий</w:t>
      </w:r>
      <w:r w:rsidR="00C43188" w:rsidRPr="00416D29">
        <w:rPr>
          <w:b/>
          <w:color w:val="000000" w:themeColor="text1"/>
        </w:rPr>
        <w:t xml:space="preserve"> и комплекса мер</w:t>
      </w:r>
      <w:r w:rsidRPr="00416D29">
        <w:rPr>
          <w:b/>
          <w:color w:val="000000" w:themeColor="text1"/>
        </w:rPr>
        <w:t xml:space="preserve"> для </w:t>
      </w:r>
      <w:r w:rsidR="00C43188" w:rsidRPr="00416D29">
        <w:rPr>
          <w:b/>
          <w:color w:val="000000" w:themeColor="text1"/>
        </w:rPr>
        <w:t xml:space="preserve">их </w:t>
      </w:r>
      <w:r w:rsidRPr="00416D29">
        <w:rPr>
          <w:b/>
          <w:color w:val="000000" w:themeColor="text1"/>
        </w:rPr>
        <w:t>уст</w:t>
      </w:r>
      <w:r w:rsidR="00C43188" w:rsidRPr="00416D29">
        <w:rPr>
          <w:b/>
          <w:color w:val="000000" w:themeColor="text1"/>
        </w:rPr>
        <w:t>ранения и как результат повышение качества образования</w:t>
      </w:r>
    </w:p>
    <w:p w:rsidR="00255D25" w:rsidRDefault="00255D25">
      <w:pPr>
        <w:spacing w:after="200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416D29" w:rsidRPr="00B25B16" w:rsidRDefault="0031230C" w:rsidP="000A7F33">
      <w:pPr>
        <w:pStyle w:val="af8"/>
      </w:pPr>
      <w:bookmarkStart w:id="15" w:name="_Toc401878508"/>
      <w:r w:rsidRPr="00B25B16">
        <w:lastRenderedPageBreak/>
        <w:t>Состояние муниципальной системы дополнительного образования</w:t>
      </w:r>
      <w:bookmarkEnd w:id="15"/>
    </w:p>
    <w:p w:rsidR="0031230C" w:rsidRDefault="0031230C" w:rsidP="000D1E67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A3188" w:rsidRDefault="005A3188" w:rsidP="000D1E67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04BC9" w:rsidRDefault="008F41B9" w:rsidP="000D1E67">
      <w:pPr>
        <w:pStyle w:val="ae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 w:rsidRPr="000D1E67">
        <w:rPr>
          <w:sz w:val="28"/>
          <w:szCs w:val="28"/>
        </w:rPr>
        <w:t>Дополнительное образование детей, органично сочетающее в себе воспитание, обучение и развитие ребёнка, социально востребовано в образовательном пространстве Локомотивного.</w:t>
      </w:r>
      <w:r w:rsidR="00C323A7" w:rsidRPr="000D1E67">
        <w:rPr>
          <w:rStyle w:val="apple-converted-space"/>
          <w:sz w:val="28"/>
          <w:szCs w:val="28"/>
        </w:rPr>
        <w:t xml:space="preserve"> </w:t>
      </w:r>
    </w:p>
    <w:p w:rsidR="000D1E67" w:rsidRDefault="00034ECD" w:rsidP="000D1E67">
      <w:pPr>
        <w:pStyle w:val="ae"/>
        <w:spacing w:before="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 w:rsidRPr="000D1E67">
        <w:rPr>
          <w:rStyle w:val="apple-converted-space"/>
          <w:sz w:val="28"/>
          <w:szCs w:val="28"/>
        </w:rPr>
        <w:t xml:space="preserve">На территории городка располагается детская школа искусств, которая ведёт подготовку </w:t>
      </w:r>
      <w:r w:rsidR="008D553B" w:rsidRPr="000D1E67">
        <w:rPr>
          <w:rStyle w:val="apple-converted-space"/>
          <w:sz w:val="28"/>
          <w:szCs w:val="28"/>
        </w:rPr>
        <w:t>на</w:t>
      </w:r>
      <w:r w:rsidRPr="000D1E67">
        <w:rPr>
          <w:rStyle w:val="apple-converted-space"/>
          <w:sz w:val="28"/>
          <w:szCs w:val="28"/>
        </w:rPr>
        <w:t xml:space="preserve"> </w:t>
      </w:r>
      <w:r w:rsidR="008D553B" w:rsidRPr="000D1E67">
        <w:rPr>
          <w:rStyle w:val="apple-converted-space"/>
          <w:sz w:val="28"/>
          <w:szCs w:val="28"/>
        </w:rPr>
        <w:t xml:space="preserve">отделениях: </w:t>
      </w:r>
    </w:p>
    <w:p w:rsidR="000D1E67" w:rsidRDefault="008D553B" w:rsidP="00F868F8">
      <w:pPr>
        <w:pStyle w:val="ae"/>
        <w:numPr>
          <w:ilvl w:val="0"/>
          <w:numId w:val="10"/>
        </w:numPr>
        <w:spacing w:before="240" w:beforeAutospacing="0" w:after="0" w:afterAutospacing="0"/>
        <w:jc w:val="both"/>
        <w:rPr>
          <w:rStyle w:val="apple-converted-space"/>
          <w:sz w:val="28"/>
          <w:szCs w:val="28"/>
        </w:rPr>
      </w:pPr>
      <w:r w:rsidRPr="000D1E67">
        <w:rPr>
          <w:rStyle w:val="apple-converted-space"/>
          <w:sz w:val="28"/>
          <w:szCs w:val="28"/>
        </w:rPr>
        <w:t>фортепианное,</w:t>
      </w:r>
    </w:p>
    <w:p w:rsidR="000D1E67" w:rsidRDefault="008D553B" w:rsidP="00F868F8">
      <w:pPr>
        <w:pStyle w:val="ae"/>
        <w:numPr>
          <w:ilvl w:val="0"/>
          <w:numId w:val="10"/>
        </w:numPr>
        <w:spacing w:before="240" w:beforeAutospacing="0" w:after="0" w:afterAutospacing="0"/>
        <w:jc w:val="both"/>
        <w:rPr>
          <w:rStyle w:val="apple-converted-space"/>
          <w:sz w:val="28"/>
          <w:szCs w:val="28"/>
        </w:rPr>
      </w:pPr>
      <w:r w:rsidRPr="000D1E67">
        <w:rPr>
          <w:rStyle w:val="apple-converted-space"/>
          <w:sz w:val="28"/>
          <w:szCs w:val="28"/>
        </w:rPr>
        <w:t>народное,</w:t>
      </w:r>
    </w:p>
    <w:p w:rsidR="000D1E67" w:rsidRDefault="008D553B" w:rsidP="00F868F8">
      <w:pPr>
        <w:pStyle w:val="ae"/>
        <w:numPr>
          <w:ilvl w:val="0"/>
          <w:numId w:val="10"/>
        </w:numPr>
        <w:spacing w:before="240" w:beforeAutospacing="0" w:after="0" w:afterAutospacing="0"/>
        <w:jc w:val="both"/>
        <w:rPr>
          <w:rStyle w:val="apple-converted-space"/>
          <w:sz w:val="28"/>
          <w:szCs w:val="28"/>
        </w:rPr>
      </w:pPr>
      <w:r w:rsidRPr="000D1E67">
        <w:rPr>
          <w:rStyle w:val="apple-converted-space"/>
          <w:sz w:val="28"/>
          <w:szCs w:val="28"/>
        </w:rPr>
        <w:t xml:space="preserve">эстрадное, </w:t>
      </w:r>
    </w:p>
    <w:p w:rsidR="000D1E67" w:rsidRDefault="008D553B" w:rsidP="00F868F8">
      <w:pPr>
        <w:pStyle w:val="ae"/>
        <w:numPr>
          <w:ilvl w:val="0"/>
          <w:numId w:val="10"/>
        </w:numPr>
        <w:spacing w:before="240" w:beforeAutospacing="0" w:after="0" w:afterAutospacing="0"/>
        <w:jc w:val="both"/>
        <w:rPr>
          <w:rStyle w:val="apple-converted-space"/>
          <w:sz w:val="28"/>
          <w:szCs w:val="28"/>
        </w:rPr>
      </w:pPr>
      <w:r w:rsidRPr="000D1E67">
        <w:rPr>
          <w:rStyle w:val="apple-converted-space"/>
          <w:sz w:val="28"/>
          <w:szCs w:val="28"/>
        </w:rPr>
        <w:t>художественное,</w:t>
      </w:r>
    </w:p>
    <w:p w:rsidR="000D1E67" w:rsidRDefault="008D553B" w:rsidP="00F868F8">
      <w:pPr>
        <w:pStyle w:val="ae"/>
        <w:numPr>
          <w:ilvl w:val="0"/>
          <w:numId w:val="10"/>
        </w:numPr>
        <w:spacing w:before="240" w:beforeAutospacing="0" w:after="0" w:afterAutospacing="0"/>
        <w:jc w:val="both"/>
        <w:rPr>
          <w:rStyle w:val="apple-converted-space"/>
          <w:sz w:val="28"/>
          <w:szCs w:val="28"/>
        </w:rPr>
      </w:pPr>
      <w:r w:rsidRPr="000D1E67">
        <w:rPr>
          <w:rStyle w:val="apple-converted-space"/>
          <w:sz w:val="28"/>
          <w:szCs w:val="28"/>
        </w:rPr>
        <w:t>хореографическое.</w:t>
      </w:r>
    </w:p>
    <w:p w:rsidR="000D1E67" w:rsidRDefault="008D553B" w:rsidP="00F868F8">
      <w:pPr>
        <w:pStyle w:val="ae"/>
        <w:spacing w:before="240" w:beforeAutospacing="0" w:after="0" w:afterAutospacing="0"/>
        <w:ind w:firstLine="708"/>
        <w:jc w:val="both"/>
        <w:rPr>
          <w:rStyle w:val="apple-converted-space"/>
          <w:sz w:val="28"/>
          <w:szCs w:val="28"/>
        </w:rPr>
      </w:pPr>
      <w:r w:rsidRPr="000D1E67">
        <w:rPr>
          <w:rStyle w:val="apple-converted-space"/>
          <w:sz w:val="28"/>
          <w:szCs w:val="28"/>
        </w:rPr>
        <w:t xml:space="preserve"> Школу искусств посещает 210 </w:t>
      </w:r>
      <w:r w:rsidR="000D1E67">
        <w:rPr>
          <w:rStyle w:val="apple-converted-space"/>
          <w:sz w:val="28"/>
          <w:szCs w:val="28"/>
        </w:rPr>
        <w:t>детей в возрасте 7-18</w:t>
      </w:r>
      <w:r w:rsidR="003A5039">
        <w:rPr>
          <w:rStyle w:val="apple-converted-space"/>
          <w:sz w:val="28"/>
          <w:szCs w:val="28"/>
        </w:rPr>
        <w:t xml:space="preserve"> лет, являющимися учащимися школы №2</w:t>
      </w:r>
    </w:p>
    <w:p w:rsidR="000D1E67" w:rsidRDefault="000E6693" w:rsidP="000D1E67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D1E67">
        <w:rPr>
          <w:rStyle w:val="apple-converted-space"/>
          <w:sz w:val="28"/>
          <w:szCs w:val="28"/>
        </w:rPr>
        <w:t>Колл</w:t>
      </w:r>
      <w:r w:rsidR="000D1E67">
        <w:rPr>
          <w:rStyle w:val="apple-converted-space"/>
          <w:sz w:val="28"/>
          <w:szCs w:val="28"/>
        </w:rPr>
        <w:t>е</w:t>
      </w:r>
      <w:r w:rsidRPr="000D1E67">
        <w:rPr>
          <w:rStyle w:val="apple-converted-space"/>
          <w:sz w:val="28"/>
          <w:szCs w:val="28"/>
        </w:rPr>
        <w:t>ктив</w:t>
      </w:r>
      <w:r w:rsidR="000D1E67">
        <w:rPr>
          <w:rStyle w:val="apple-converted-space"/>
          <w:sz w:val="28"/>
          <w:szCs w:val="28"/>
        </w:rPr>
        <w:t xml:space="preserve"> </w:t>
      </w:r>
      <w:r w:rsidRPr="000D1E67">
        <w:rPr>
          <w:rStyle w:val="apple-converted-space"/>
          <w:sz w:val="28"/>
          <w:szCs w:val="28"/>
        </w:rPr>
        <w:t xml:space="preserve"> ДК «Луч» имени Гаджиева</w:t>
      </w:r>
      <w:r w:rsidR="000D1E67">
        <w:rPr>
          <w:rStyle w:val="apple-converted-space"/>
          <w:sz w:val="28"/>
          <w:szCs w:val="28"/>
        </w:rPr>
        <w:t>,</w:t>
      </w:r>
      <w:r w:rsidRPr="000D1E67">
        <w:rPr>
          <w:rStyle w:val="apple-converted-space"/>
          <w:sz w:val="28"/>
          <w:szCs w:val="28"/>
        </w:rPr>
        <w:t xml:space="preserve"> одним из приори</w:t>
      </w:r>
      <w:r w:rsidR="003A5039">
        <w:rPr>
          <w:rStyle w:val="apple-converted-space"/>
          <w:sz w:val="28"/>
          <w:szCs w:val="28"/>
        </w:rPr>
        <w:t>тетных направлений деятельности</w:t>
      </w:r>
      <w:r w:rsidRPr="000D1E67">
        <w:rPr>
          <w:rStyle w:val="apple-converted-space"/>
          <w:sz w:val="28"/>
          <w:szCs w:val="28"/>
        </w:rPr>
        <w:t xml:space="preserve"> которого является </w:t>
      </w:r>
      <w:r w:rsidRPr="000D1E67">
        <w:rPr>
          <w:sz w:val="28"/>
          <w:szCs w:val="28"/>
          <w:shd w:val="clear" w:color="auto" w:fill="FFFFFF"/>
        </w:rPr>
        <w:t>развитие народно-художественного творчества на территории муниципального образования, пропаганда всех жанров профессионального и самодеятельного искусства, народного и прикладного творчества,</w:t>
      </w:r>
      <w:r w:rsidR="000D1E67">
        <w:rPr>
          <w:sz w:val="28"/>
          <w:szCs w:val="28"/>
          <w:shd w:val="clear" w:color="auto" w:fill="FFFFFF"/>
        </w:rPr>
        <w:t xml:space="preserve"> уделяет огромное внимание привлечению к занятиям детей школьного возраста. Для достижения этой цели </w:t>
      </w:r>
      <w:r w:rsidRPr="000D1E67">
        <w:rPr>
          <w:sz w:val="28"/>
          <w:szCs w:val="28"/>
          <w:shd w:val="clear" w:color="auto" w:fill="FFFFFF"/>
        </w:rPr>
        <w:t>организована работа. детск</w:t>
      </w:r>
      <w:r w:rsidR="000D1E67" w:rsidRPr="000D1E67">
        <w:rPr>
          <w:sz w:val="28"/>
          <w:szCs w:val="28"/>
          <w:shd w:val="clear" w:color="auto" w:fill="FFFFFF"/>
        </w:rPr>
        <w:t>ой</w:t>
      </w:r>
      <w:r w:rsidRPr="000D1E67">
        <w:rPr>
          <w:sz w:val="28"/>
          <w:szCs w:val="28"/>
          <w:shd w:val="clear" w:color="auto" w:fill="FFFFFF"/>
        </w:rPr>
        <w:t xml:space="preserve"> фольклорн</w:t>
      </w:r>
      <w:r w:rsidR="000D1E67" w:rsidRPr="000D1E67">
        <w:rPr>
          <w:sz w:val="28"/>
          <w:szCs w:val="28"/>
          <w:shd w:val="clear" w:color="auto" w:fill="FFFFFF"/>
        </w:rPr>
        <w:t>ой</w:t>
      </w:r>
      <w:r w:rsidRPr="000D1E67">
        <w:rPr>
          <w:sz w:val="28"/>
          <w:szCs w:val="28"/>
          <w:shd w:val="clear" w:color="auto" w:fill="FFFFFF"/>
        </w:rPr>
        <w:t xml:space="preserve"> студи</w:t>
      </w:r>
      <w:r w:rsidR="000D1E67" w:rsidRPr="000D1E67">
        <w:rPr>
          <w:sz w:val="28"/>
          <w:szCs w:val="28"/>
          <w:shd w:val="clear" w:color="auto" w:fill="FFFFFF"/>
        </w:rPr>
        <w:t>и</w:t>
      </w:r>
      <w:r w:rsidRPr="000D1E67">
        <w:rPr>
          <w:sz w:val="28"/>
          <w:szCs w:val="28"/>
          <w:shd w:val="clear" w:color="auto" w:fill="FFFFFF"/>
        </w:rPr>
        <w:t xml:space="preserve"> «Живица», Детск</w:t>
      </w:r>
      <w:r w:rsidR="000D1E67" w:rsidRPr="000D1E67">
        <w:rPr>
          <w:sz w:val="28"/>
          <w:szCs w:val="28"/>
          <w:shd w:val="clear" w:color="auto" w:fill="FFFFFF"/>
        </w:rPr>
        <w:t>ой</w:t>
      </w:r>
      <w:r w:rsidRPr="000D1E67">
        <w:rPr>
          <w:sz w:val="28"/>
          <w:szCs w:val="28"/>
          <w:shd w:val="clear" w:color="auto" w:fill="FFFFFF"/>
        </w:rPr>
        <w:t xml:space="preserve"> творческ</w:t>
      </w:r>
      <w:r w:rsidR="000D1E67" w:rsidRPr="000D1E67">
        <w:rPr>
          <w:sz w:val="28"/>
          <w:szCs w:val="28"/>
          <w:shd w:val="clear" w:color="auto" w:fill="FFFFFF"/>
        </w:rPr>
        <w:t>ой</w:t>
      </w:r>
      <w:r w:rsidRPr="000D1E67">
        <w:rPr>
          <w:sz w:val="28"/>
          <w:szCs w:val="28"/>
          <w:shd w:val="clear" w:color="auto" w:fill="FFFFFF"/>
        </w:rPr>
        <w:t xml:space="preserve"> студия «Пластилин», </w:t>
      </w:r>
      <w:r w:rsidRPr="000D1E67">
        <w:rPr>
          <w:rStyle w:val="apple-converted-space"/>
          <w:sz w:val="28"/>
          <w:szCs w:val="28"/>
          <w:shd w:val="clear" w:color="auto" w:fill="FFFFFF"/>
        </w:rPr>
        <w:t> </w:t>
      </w:r>
      <w:r w:rsidRPr="000D1E67">
        <w:rPr>
          <w:sz w:val="28"/>
          <w:szCs w:val="28"/>
          <w:shd w:val="clear" w:color="auto" w:fill="FFFFFF"/>
        </w:rPr>
        <w:t>ИЗО</w:t>
      </w:r>
      <w:r w:rsidR="003A5039">
        <w:rPr>
          <w:sz w:val="28"/>
          <w:szCs w:val="28"/>
          <w:shd w:val="clear" w:color="auto" w:fill="FFFFFF"/>
        </w:rPr>
        <w:t xml:space="preserve"> </w:t>
      </w:r>
      <w:r w:rsidRPr="000D1E67">
        <w:rPr>
          <w:sz w:val="28"/>
          <w:szCs w:val="28"/>
          <w:shd w:val="clear" w:color="auto" w:fill="FFFFFF"/>
        </w:rPr>
        <w:t>-</w:t>
      </w:r>
      <w:r w:rsidR="003A5039">
        <w:rPr>
          <w:sz w:val="28"/>
          <w:szCs w:val="28"/>
          <w:shd w:val="clear" w:color="auto" w:fill="FFFFFF"/>
        </w:rPr>
        <w:t xml:space="preserve"> </w:t>
      </w:r>
      <w:r w:rsidRPr="000D1E67">
        <w:rPr>
          <w:sz w:val="28"/>
          <w:szCs w:val="28"/>
          <w:shd w:val="clear" w:color="auto" w:fill="FFFFFF"/>
        </w:rPr>
        <w:t>студи</w:t>
      </w:r>
      <w:r w:rsidR="000D1E67" w:rsidRPr="000D1E67">
        <w:rPr>
          <w:sz w:val="28"/>
          <w:szCs w:val="28"/>
          <w:shd w:val="clear" w:color="auto" w:fill="FFFFFF"/>
        </w:rPr>
        <w:t>и</w:t>
      </w:r>
      <w:r w:rsidRPr="000D1E67">
        <w:rPr>
          <w:sz w:val="28"/>
          <w:szCs w:val="28"/>
          <w:shd w:val="clear" w:color="auto" w:fill="FFFFFF"/>
        </w:rPr>
        <w:t xml:space="preserve"> «Радуга»</w:t>
      </w:r>
      <w:r w:rsidRPr="000D1E67">
        <w:rPr>
          <w:rStyle w:val="apple-converted-space"/>
          <w:sz w:val="28"/>
          <w:szCs w:val="28"/>
          <w:shd w:val="clear" w:color="auto" w:fill="FFFFFF"/>
        </w:rPr>
        <w:t xml:space="preserve">, </w:t>
      </w:r>
      <w:r w:rsidRPr="000D1E67">
        <w:rPr>
          <w:sz w:val="28"/>
          <w:szCs w:val="28"/>
          <w:shd w:val="clear" w:color="auto" w:fill="FFFFFF"/>
        </w:rPr>
        <w:t>Студи</w:t>
      </w:r>
      <w:r w:rsidR="000D1E67" w:rsidRPr="000D1E67">
        <w:rPr>
          <w:sz w:val="28"/>
          <w:szCs w:val="28"/>
          <w:shd w:val="clear" w:color="auto" w:fill="FFFFFF"/>
        </w:rPr>
        <w:t>и</w:t>
      </w:r>
      <w:r w:rsidRPr="000D1E67">
        <w:rPr>
          <w:sz w:val="28"/>
          <w:szCs w:val="28"/>
          <w:shd w:val="clear" w:color="auto" w:fill="FFFFFF"/>
        </w:rPr>
        <w:t xml:space="preserve"> «Лоскуток»</w:t>
      </w:r>
      <w:r w:rsidR="001B4CBD">
        <w:rPr>
          <w:color w:val="4083BA"/>
          <w:sz w:val="28"/>
          <w:szCs w:val="28"/>
          <w:shd w:val="clear" w:color="auto" w:fill="FFFFFF"/>
        </w:rPr>
        <w:t xml:space="preserve">, </w:t>
      </w:r>
      <w:r w:rsidR="001B4CBD" w:rsidRPr="001B4CBD">
        <w:rPr>
          <w:sz w:val="28"/>
          <w:szCs w:val="28"/>
          <w:shd w:val="clear" w:color="auto" w:fill="FFFFFF"/>
        </w:rPr>
        <w:t>театр</w:t>
      </w:r>
      <w:r w:rsidR="001B4CBD">
        <w:rPr>
          <w:sz w:val="28"/>
          <w:szCs w:val="28"/>
          <w:shd w:val="clear" w:color="auto" w:fill="FFFFFF"/>
        </w:rPr>
        <w:t>а</w:t>
      </w:r>
      <w:r w:rsidR="001B4CBD" w:rsidRPr="001B4CBD">
        <w:rPr>
          <w:sz w:val="28"/>
          <w:szCs w:val="28"/>
          <w:shd w:val="clear" w:color="auto" w:fill="FFFFFF"/>
        </w:rPr>
        <w:t xml:space="preserve"> эстрадного танца «Татьяна», </w:t>
      </w:r>
      <w:r w:rsidR="001B4CBD">
        <w:rPr>
          <w:sz w:val="28"/>
          <w:szCs w:val="28"/>
          <w:shd w:val="clear" w:color="auto" w:fill="FFFFFF"/>
        </w:rPr>
        <w:t>в</w:t>
      </w:r>
      <w:r w:rsidR="001B4CBD" w:rsidRPr="001B4CBD">
        <w:rPr>
          <w:sz w:val="28"/>
          <w:szCs w:val="28"/>
          <w:shd w:val="clear" w:color="auto" w:fill="FFFFFF"/>
        </w:rPr>
        <w:t>окальн</w:t>
      </w:r>
      <w:r w:rsidR="001B4CBD">
        <w:rPr>
          <w:sz w:val="28"/>
          <w:szCs w:val="28"/>
          <w:shd w:val="clear" w:color="auto" w:fill="FFFFFF"/>
        </w:rPr>
        <w:t>ой</w:t>
      </w:r>
      <w:r w:rsidR="001B4CBD" w:rsidRPr="001B4CBD">
        <w:rPr>
          <w:sz w:val="28"/>
          <w:szCs w:val="28"/>
          <w:shd w:val="clear" w:color="auto" w:fill="FFFFFF"/>
        </w:rPr>
        <w:t xml:space="preserve"> групп</w:t>
      </w:r>
      <w:r w:rsidR="001B4CBD">
        <w:rPr>
          <w:sz w:val="28"/>
          <w:szCs w:val="28"/>
          <w:shd w:val="clear" w:color="auto" w:fill="FFFFFF"/>
        </w:rPr>
        <w:t>ы</w:t>
      </w:r>
      <w:r w:rsidR="001B4CBD" w:rsidRPr="001B4CBD">
        <w:rPr>
          <w:sz w:val="28"/>
          <w:szCs w:val="28"/>
          <w:shd w:val="clear" w:color="auto" w:fill="FFFFFF"/>
        </w:rPr>
        <w:t xml:space="preserve"> «Улыбка»</w:t>
      </w:r>
      <w:r w:rsidR="003A5039">
        <w:rPr>
          <w:sz w:val="28"/>
          <w:szCs w:val="28"/>
          <w:shd w:val="clear" w:color="auto" w:fill="FFFFFF"/>
        </w:rPr>
        <w:t>.</w:t>
      </w:r>
      <w:r w:rsidR="001F23A8">
        <w:rPr>
          <w:sz w:val="28"/>
          <w:szCs w:val="28"/>
          <w:shd w:val="clear" w:color="auto" w:fill="FFFFFF"/>
        </w:rPr>
        <w:t xml:space="preserve"> Количество детей занимающихся в ДК- 120 учащихся МКОУ СОШ № 2.</w:t>
      </w:r>
    </w:p>
    <w:p w:rsidR="00F868F8" w:rsidRDefault="000D1E67" w:rsidP="00F868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23A7" w:rsidRPr="000D1E67">
        <w:rPr>
          <w:sz w:val="28"/>
          <w:szCs w:val="28"/>
        </w:rPr>
        <w:t>бщеобразовательн</w:t>
      </w:r>
      <w:r w:rsidR="001B4CBD">
        <w:rPr>
          <w:sz w:val="28"/>
          <w:szCs w:val="28"/>
        </w:rPr>
        <w:t>ым</w:t>
      </w:r>
      <w:r w:rsidR="00C323A7" w:rsidRPr="000D1E67">
        <w:rPr>
          <w:sz w:val="28"/>
          <w:szCs w:val="28"/>
        </w:rPr>
        <w:t xml:space="preserve"> учреждени</w:t>
      </w:r>
      <w:r w:rsidR="001B4CBD">
        <w:rPr>
          <w:sz w:val="28"/>
          <w:szCs w:val="28"/>
        </w:rPr>
        <w:t xml:space="preserve">ем направление </w:t>
      </w:r>
      <w:r w:rsidR="008F41B9" w:rsidRPr="000D1E67">
        <w:rPr>
          <w:sz w:val="28"/>
          <w:szCs w:val="28"/>
        </w:rPr>
        <w:t>дополнительно</w:t>
      </w:r>
      <w:r w:rsidR="001B4CBD">
        <w:rPr>
          <w:sz w:val="28"/>
          <w:szCs w:val="28"/>
        </w:rPr>
        <w:t>го</w:t>
      </w:r>
      <w:r w:rsidR="008F41B9" w:rsidRPr="000D1E67">
        <w:rPr>
          <w:sz w:val="28"/>
          <w:szCs w:val="28"/>
        </w:rPr>
        <w:t xml:space="preserve"> образовани</w:t>
      </w:r>
      <w:r w:rsidR="001B4CBD">
        <w:rPr>
          <w:sz w:val="28"/>
          <w:szCs w:val="28"/>
        </w:rPr>
        <w:t>я</w:t>
      </w:r>
      <w:r w:rsidR="008F41B9" w:rsidRPr="000D1E67">
        <w:rPr>
          <w:sz w:val="28"/>
          <w:szCs w:val="28"/>
        </w:rPr>
        <w:t xml:space="preserve"> реализуется в рамках организации работы творческих объединений различной направленности.</w:t>
      </w:r>
      <w:r w:rsidR="003A5039">
        <w:rPr>
          <w:sz w:val="28"/>
          <w:szCs w:val="28"/>
        </w:rPr>
        <w:t xml:space="preserve"> </w:t>
      </w:r>
      <w:r w:rsidR="00F868F8" w:rsidRPr="00EE6C4A">
        <w:rPr>
          <w:rFonts w:eastAsia="Calibri"/>
          <w:sz w:val="28"/>
          <w:szCs w:val="28"/>
        </w:rPr>
        <w:t xml:space="preserve">Сложившаяся и выстроенная система </w:t>
      </w:r>
      <w:r w:rsidR="00F868F8" w:rsidRPr="00EE6C4A">
        <w:rPr>
          <w:rFonts w:eastAsia="Calibri"/>
          <w:b/>
          <w:sz w:val="28"/>
          <w:szCs w:val="28"/>
        </w:rPr>
        <w:t>школьного</w:t>
      </w:r>
      <w:r w:rsidR="00F868F8" w:rsidRPr="00EE6C4A">
        <w:rPr>
          <w:rFonts w:eastAsia="Calibri"/>
          <w:sz w:val="28"/>
          <w:szCs w:val="28"/>
        </w:rPr>
        <w:t xml:space="preserve"> дополнительного образования позволяет интегрировать усилия для успешного внедрения</w:t>
      </w:r>
      <w:r w:rsidR="00F868F8">
        <w:rPr>
          <w:sz w:val="28"/>
          <w:szCs w:val="28"/>
        </w:rPr>
        <w:t xml:space="preserve"> Ф</w:t>
      </w:r>
      <w:r w:rsidR="00F868F8" w:rsidRPr="00EE6C4A">
        <w:rPr>
          <w:rFonts w:eastAsia="Calibri"/>
          <w:sz w:val="28"/>
          <w:szCs w:val="28"/>
        </w:rPr>
        <w:t>едерального государственного образовательного стандарта</w:t>
      </w:r>
      <w:r w:rsidR="00F868F8">
        <w:rPr>
          <w:sz w:val="28"/>
          <w:szCs w:val="28"/>
        </w:rPr>
        <w:t>.</w:t>
      </w:r>
    </w:p>
    <w:p w:rsidR="003A5039" w:rsidRDefault="003A5039" w:rsidP="000D1E67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F23A8" w:rsidRDefault="003A5039" w:rsidP="000D1E67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изменением </w:t>
      </w:r>
      <w:r w:rsidR="00141D92">
        <w:rPr>
          <w:sz w:val="28"/>
          <w:szCs w:val="28"/>
        </w:rPr>
        <w:t>формы</w:t>
      </w:r>
      <w:r>
        <w:rPr>
          <w:sz w:val="28"/>
          <w:szCs w:val="28"/>
        </w:rPr>
        <w:t xml:space="preserve"> предоставления дополнительного образования, начиная с 2011 года, не изменяется его содержательная часть.</w:t>
      </w:r>
    </w:p>
    <w:p w:rsidR="00F868F8" w:rsidRDefault="00F868F8" w:rsidP="00F868F8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8F41B9" w:rsidRDefault="001F23A8" w:rsidP="000D1E67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изменений формы предоставления дополнительного образования представлен в таблице</w:t>
      </w:r>
    </w:p>
    <w:p w:rsidR="00141D92" w:rsidRDefault="00A41D68" w:rsidP="00A41D68">
      <w:pPr>
        <w:ind w:left="720"/>
        <w:jc w:val="right"/>
      </w:pPr>
      <w:r>
        <w:t>Таблица 14</w:t>
      </w:r>
    </w:p>
    <w:tbl>
      <w:tblPr>
        <w:tblStyle w:val="a5"/>
        <w:tblW w:w="0" w:type="auto"/>
        <w:tblInd w:w="250" w:type="dxa"/>
        <w:tblLook w:val="04A0"/>
      </w:tblPr>
      <w:tblGrid>
        <w:gridCol w:w="776"/>
        <w:gridCol w:w="3969"/>
        <w:gridCol w:w="5670"/>
        <w:gridCol w:w="3260"/>
      </w:tblGrid>
      <w:tr w:rsidR="00141D92" w:rsidTr="0091619D">
        <w:tc>
          <w:tcPr>
            <w:tcW w:w="709" w:type="dxa"/>
          </w:tcPr>
          <w:p w:rsidR="00141D92" w:rsidRDefault="00141D92" w:rsidP="000D1E67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969" w:type="dxa"/>
          </w:tcPr>
          <w:p w:rsidR="00141D92" w:rsidRDefault="00141D92" w:rsidP="00141D92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предоставления дополнительного образования</w:t>
            </w:r>
          </w:p>
        </w:tc>
        <w:tc>
          <w:tcPr>
            <w:tcW w:w="5670" w:type="dxa"/>
          </w:tcPr>
          <w:p w:rsidR="00141D92" w:rsidRDefault="00141D92" w:rsidP="00141D92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</w:t>
            </w:r>
          </w:p>
        </w:tc>
        <w:tc>
          <w:tcPr>
            <w:tcW w:w="3260" w:type="dxa"/>
          </w:tcPr>
          <w:p w:rsidR="00141D92" w:rsidRDefault="00141D92" w:rsidP="00141D92">
            <w:pPr>
              <w:pStyle w:val="a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ставок по штатному расписанию</w:t>
            </w:r>
          </w:p>
        </w:tc>
      </w:tr>
      <w:tr w:rsidR="00141D92" w:rsidTr="0091619D">
        <w:tc>
          <w:tcPr>
            <w:tcW w:w="709" w:type="dxa"/>
          </w:tcPr>
          <w:p w:rsidR="00141D92" w:rsidRPr="00872D0E" w:rsidRDefault="00141D92" w:rsidP="00872D0E">
            <w:pPr>
              <w:pStyle w:val="ae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72D0E">
              <w:rPr>
                <w:sz w:val="24"/>
                <w:szCs w:val="24"/>
              </w:rPr>
              <w:t xml:space="preserve">2011-2012 </w:t>
            </w:r>
          </w:p>
        </w:tc>
        <w:tc>
          <w:tcPr>
            <w:tcW w:w="3969" w:type="dxa"/>
          </w:tcPr>
          <w:p w:rsidR="00141D92" w:rsidRPr="005A3188" w:rsidRDefault="00141D92" w:rsidP="000D1E67">
            <w:pPr>
              <w:pStyle w:val="ae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3188">
              <w:rPr>
                <w:sz w:val="24"/>
                <w:szCs w:val="24"/>
              </w:rPr>
              <w:t>Центр детского творчества «Гармония;</w:t>
            </w:r>
          </w:p>
          <w:p w:rsidR="00141D92" w:rsidRPr="005A3188" w:rsidRDefault="00141D92" w:rsidP="00141D92">
            <w:pPr>
              <w:rPr>
                <w:sz w:val="24"/>
                <w:szCs w:val="24"/>
              </w:rPr>
            </w:pPr>
            <w:r w:rsidRPr="005A3188">
              <w:rPr>
                <w:sz w:val="24"/>
                <w:szCs w:val="24"/>
              </w:rPr>
              <w:t>Детско-юношеский спортивный клуб «Олимп».</w:t>
            </w:r>
          </w:p>
          <w:p w:rsidR="00872D0E" w:rsidRPr="005A3188" w:rsidRDefault="00872D0E" w:rsidP="00141D92">
            <w:pPr>
              <w:rPr>
                <w:sz w:val="24"/>
                <w:szCs w:val="24"/>
              </w:rPr>
            </w:pPr>
            <w:r w:rsidRPr="005A3188">
              <w:rPr>
                <w:sz w:val="24"/>
                <w:szCs w:val="24"/>
              </w:rPr>
              <w:t>Структурные подразделения МКОУ СОШ №2</w:t>
            </w:r>
          </w:p>
          <w:p w:rsidR="00141D92" w:rsidRPr="005A3188" w:rsidRDefault="00141D92" w:rsidP="000D1E67">
            <w:pPr>
              <w:pStyle w:val="ae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41D92" w:rsidRPr="00F868F8" w:rsidRDefault="00141D92" w:rsidP="00032E99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Предметные  кружки</w:t>
            </w:r>
          </w:p>
          <w:p w:rsidR="00141D92" w:rsidRPr="00F868F8" w:rsidRDefault="00141D92" w:rsidP="00032E99">
            <w:pPr>
              <w:pStyle w:val="ae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Студия «Классика;</w:t>
            </w:r>
          </w:p>
          <w:p w:rsidR="00141D92" w:rsidRPr="00F868F8" w:rsidRDefault="00141D92" w:rsidP="00032E99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Хореографический коллектив «Мальвина»;</w:t>
            </w:r>
          </w:p>
          <w:p w:rsidR="00141D92" w:rsidRPr="00F868F8" w:rsidRDefault="00141D92" w:rsidP="00032E99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Военно-патриотический клуб «Гвардия»</w:t>
            </w:r>
          </w:p>
          <w:p w:rsidR="00141D92" w:rsidRPr="00F868F8" w:rsidRDefault="00141D92" w:rsidP="00032E99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Предметные кружки</w:t>
            </w:r>
            <w:r w:rsidR="00872D0E" w:rsidRPr="00F868F8">
              <w:rPr>
                <w:sz w:val="24"/>
                <w:szCs w:val="24"/>
              </w:rPr>
              <w:t>;</w:t>
            </w:r>
          </w:p>
          <w:p w:rsidR="00872D0E" w:rsidRPr="00F868F8" w:rsidRDefault="00872D0E" w:rsidP="00032E99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Спортивные секции:</w:t>
            </w:r>
          </w:p>
          <w:p w:rsidR="00872D0E" w:rsidRPr="00F868F8" w:rsidRDefault="00872D0E" w:rsidP="00032E99">
            <w:pPr>
              <w:pStyle w:val="a6"/>
              <w:ind w:left="1080"/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легкая атлетика;</w:t>
            </w:r>
          </w:p>
          <w:p w:rsidR="00872D0E" w:rsidRPr="00F868F8" w:rsidRDefault="00872D0E" w:rsidP="00032E99">
            <w:pPr>
              <w:pStyle w:val="a6"/>
              <w:ind w:left="1080"/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баскетбол;</w:t>
            </w:r>
          </w:p>
          <w:p w:rsidR="00872D0E" w:rsidRPr="00F868F8" w:rsidRDefault="00872D0E" w:rsidP="00032E99">
            <w:pPr>
              <w:pStyle w:val="a6"/>
              <w:ind w:left="1080"/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футбол;</w:t>
            </w:r>
          </w:p>
          <w:p w:rsidR="00872D0E" w:rsidRPr="00F868F8" w:rsidRDefault="00872D0E" w:rsidP="00032E99">
            <w:pPr>
              <w:pStyle w:val="a6"/>
              <w:ind w:left="1080"/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пауэрлифтинг;</w:t>
            </w:r>
          </w:p>
          <w:p w:rsidR="00872D0E" w:rsidRPr="00F868F8" w:rsidRDefault="00872D0E" w:rsidP="00032E99">
            <w:pPr>
              <w:pStyle w:val="a6"/>
              <w:ind w:left="1080"/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хоккей;</w:t>
            </w:r>
          </w:p>
          <w:p w:rsidR="00872D0E" w:rsidRPr="00F868F8" w:rsidRDefault="00872D0E" w:rsidP="00032E99">
            <w:pPr>
              <w:pStyle w:val="a6"/>
              <w:ind w:left="1080"/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лыжный спорт</w:t>
            </w:r>
            <w:r w:rsidR="00032E99" w:rsidRPr="00F868F8">
              <w:rPr>
                <w:sz w:val="24"/>
                <w:szCs w:val="24"/>
              </w:rPr>
              <w:t>;</w:t>
            </w:r>
          </w:p>
          <w:p w:rsidR="00032E99" w:rsidRPr="00F868F8" w:rsidRDefault="00032E99" w:rsidP="00032E99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Кадетский корпус «Сыны Отечества» имени героя России Гаджиева Г.А;</w:t>
            </w:r>
          </w:p>
          <w:p w:rsidR="00032E99" w:rsidRPr="00F868F8" w:rsidRDefault="00032E99" w:rsidP="00032E99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Школьный музей истории Локомотивного городского округа</w:t>
            </w:r>
          </w:p>
          <w:p w:rsidR="00032E99" w:rsidRPr="00F868F8" w:rsidRDefault="00032E99" w:rsidP="00032E99">
            <w:pPr>
              <w:pStyle w:val="a6"/>
              <w:rPr>
                <w:sz w:val="24"/>
                <w:szCs w:val="24"/>
              </w:rPr>
            </w:pPr>
          </w:p>
          <w:p w:rsidR="00141D92" w:rsidRPr="00F868F8" w:rsidRDefault="00141D92" w:rsidP="00141D92">
            <w:pPr>
              <w:pStyle w:val="ae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41D92" w:rsidRPr="00F868F8" w:rsidRDefault="00872D0E" w:rsidP="000D1E67">
            <w:pPr>
              <w:pStyle w:val="ae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ВСЕГО- 15 ставок;</w:t>
            </w:r>
          </w:p>
          <w:p w:rsidR="00872D0E" w:rsidRPr="00F868F8" w:rsidRDefault="00872D0E" w:rsidP="000D1E67">
            <w:pPr>
              <w:pStyle w:val="ae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Из них</w:t>
            </w:r>
          </w:p>
          <w:p w:rsidR="00872D0E" w:rsidRPr="00F868F8" w:rsidRDefault="00872D0E" w:rsidP="000D1E67">
            <w:pPr>
              <w:pStyle w:val="ae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Основные работники – 9 ставок;</w:t>
            </w:r>
          </w:p>
          <w:p w:rsidR="00872D0E" w:rsidRPr="00F868F8" w:rsidRDefault="00872D0E" w:rsidP="000D1E67">
            <w:pPr>
              <w:pStyle w:val="ae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Заместитель директора по дополнительному образованию – 1 ставка</w:t>
            </w:r>
          </w:p>
        </w:tc>
      </w:tr>
      <w:tr w:rsidR="00872D0E" w:rsidTr="0091619D">
        <w:tc>
          <w:tcPr>
            <w:tcW w:w="709" w:type="dxa"/>
          </w:tcPr>
          <w:p w:rsidR="00872D0E" w:rsidRPr="00872D0E" w:rsidRDefault="00872D0E" w:rsidP="00872D0E">
            <w:pPr>
              <w:pStyle w:val="ae"/>
              <w:spacing w:before="0" w:beforeAutospacing="0" w:after="0" w:afterAutospacing="0"/>
              <w:jc w:val="both"/>
            </w:pPr>
            <w:r>
              <w:t xml:space="preserve">2012-2013 </w:t>
            </w:r>
          </w:p>
        </w:tc>
        <w:tc>
          <w:tcPr>
            <w:tcW w:w="3969" w:type="dxa"/>
          </w:tcPr>
          <w:p w:rsidR="00872D0E" w:rsidRPr="005A3188" w:rsidRDefault="00872D0E" w:rsidP="000D1E67">
            <w:pPr>
              <w:pStyle w:val="ae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3188">
              <w:rPr>
                <w:sz w:val="24"/>
                <w:szCs w:val="24"/>
              </w:rPr>
              <w:t>Блок дополнительного образования в составе МКОУ СОШ №2</w:t>
            </w:r>
          </w:p>
        </w:tc>
        <w:tc>
          <w:tcPr>
            <w:tcW w:w="5670" w:type="dxa"/>
          </w:tcPr>
          <w:p w:rsidR="00032E99" w:rsidRPr="00F868F8" w:rsidRDefault="00032E99" w:rsidP="00032E99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Предметные  кружки</w:t>
            </w:r>
          </w:p>
          <w:p w:rsidR="00032E99" w:rsidRPr="00F868F8" w:rsidRDefault="00032E99" w:rsidP="00032E99">
            <w:pPr>
              <w:pStyle w:val="ae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Студия «Классика;</w:t>
            </w:r>
          </w:p>
          <w:p w:rsidR="00032E99" w:rsidRPr="00F868F8" w:rsidRDefault="00032E99" w:rsidP="00032E99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Хореографический коллектив «Мальвина»;</w:t>
            </w:r>
          </w:p>
          <w:p w:rsidR="00032E99" w:rsidRPr="00F868F8" w:rsidRDefault="00032E99" w:rsidP="00032E99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Военно-патриотический клуб «Гвардия»</w:t>
            </w:r>
          </w:p>
          <w:p w:rsidR="00032E99" w:rsidRPr="00F868F8" w:rsidRDefault="00032E99" w:rsidP="00032E99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Предметные кружки;</w:t>
            </w:r>
          </w:p>
          <w:p w:rsidR="00032E99" w:rsidRPr="00F868F8" w:rsidRDefault="00032E99" w:rsidP="00032E99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Спортивные секции:</w:t>
            </w:r>
          </w:p>
          <w:p w:rsidR="00032E99" w:rsidRPr="00F868F8" w:rsidRDefault="00032E99" w:rsidP="00032E99">
            <w:pPr>
              <w:pStyle w:val="a6"/>
              <w:ind w:left="1080"/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легкая атлетика;</w:t>
            </w:r>
          </w:p>
          <w:p w:rsidR="00032E99" w:rsidRPr="00F868F8" w:rsidRDefault="00032E99" w:rsidP="00032E99">
            <w:pPr>
              <w:pStyle w:val="a6"/>
              <w:ind w:left="1080"/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lastRenderedPageBreak/>
              <w:t>баскетбол;</w:t>
            </w:r>
          </w:p>
          <w:p w:rsidR="00032E99" w:rsidRPr="00F868F8" w:rsidRDefault="00032E99" w:rsidP="00032E99">
            <w:pPr>
              <w:pStyle w:val="a6"/>
              <w:ind w:left="1080"/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футбол;</w:t>
            </w:r>
          </w:p>
          <w:p w:rsidR="00032E99" w:rsidRPr="00F868F8" w:rsidRDefault="00032E99" w:rsidP="00032E99">
            <w:pPr>
              <w:pStyle w:val="a6"/>
              <w:ind w:left="1080"/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пауэрлифтинг;</w:t>
            </w:r>
          </w:p>
          <w:p w:rsidR="00032E99" w:rsidRPr="00F868F8" w:rsidRDefault="00032E99" w:rsidP="00032E99">
            <w:pPr>
              <w:pStyle w:val="a6"/>
              <w:ind w:left="1080"/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хоккей;</w:t>
            </w:r>
          </w:p>
          <w:p w:rsidR="00032E99" w:rsidRPr="00F868F8" w:rsidRDefault="00032E99" w:rsidP="00032E99">
            <w:pPr>
              <w:pStyle w:val="a6"/>
              <w:ind w:left="1080"/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лыжный спорт;</w:t>
            </w:r>
          </w:p>
          <w:p w:rsidR="00032E99" w:rsidRPr="00F868F8" w:rsidRDefault="00032E99" w:rsidP="00032E99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Кадетский корпус «Сыны Отечества» имени героя России Гаджиева Г.А;</w:t>
            </w:r>
          </w:p>
          <w:p w:rsidR="00032E99" w:rsidRPr="00F868F8" w:rsidRDefault="00032E99" w:rsidP="00032E99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Школьный музей истории Локомотивного городского округа</w:t>
            </w:r>
          </w:p>
          <w:p w:rsidR="00872D0E" w:rsidRPr="00F868F8" w:rsidRDefault="00872D0E" w:rsidP="00032E99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72D0E" w:rsidRPr="00F868F8" w:rsidRDefault="00872D0E" w:rsidP="00872D0E">
            <w:pPr>
              <w:pStyle w:val="ae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lastRenderedPageBreak/>
              <w:t>ВСЕГО- 15 ставок;</w:t>
            </w:r>
          </w:p>
          <w:p w:rsidR="00872D0E" w:rsidRPr="00F868F8" w:rsidRDefault="00872D0E" w:rsidP="00872D0E">
            <w:pPr>
              <w:pStyle w:val="ae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Из них</w:t>
            </w:r>
          </w:p>
          <w:p w:rsidR="00872D0E" w:rsidRPr="00F868F8" w:rsidRDefault="00872D0E" w:rsidP="00872D0E">
            <w:pPr>
              <w:pStyle w:val="ae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868F8">
              <w:rPr>
                <w:b/>
                <w:sz w:val="24"/>
                <w:szCs w:val="24"/>
              </w:rPr>
              <w:t>Основные работники – 9 ставок</w:t>
            </w:r>
            <w:r w:rsidRPr="00F868F8">
              <w:rPr>
                <w:sz w:val="24"/>
                <w:szCs w:val="24"/>
              </w:rPr>
              <w:t>;</w:t>
            </w:r>
          </w:p>
          <w:p w:rsidR="00872D0E" w:rsidRPr="00F868F8" w:rsidRDefault="00872D0E" w:rsidP="00872D0E">
            <w:pPr>
              <w:pStyle w:val="ae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Заместитель директора по дополнительному образованию – 1 ставка</w:t>
            </w:r>
          </w:p>
          <w:p w:rsidR="00872D0E" w:rsidRPr="00F868F8" w:rsidRDefault="00872D0E" w:rsidP="00872D0E">
            <w:pPr>
              <w:pStyle w:val="ae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872D0E" w:rsidTr="0091619D">
        <w:tc>
          <w:tcPr>
            <w:tcW w:w="709" w:type="dxa"/>
          </w:tcPr>
          <w:p w:rsidR="00872D0E" w:rsidRDefault="00872D0E" w:rsidP="00872D0E">
            <w:pPr>
              <w:pStyle w:val="ae"/>
              <w:spacing w:before="0" w:beforeAutospacing="0" w:after="0" w:afterAutospacing="0"/>
              <w:jc w:val="both"/>
            </w:pPr>
            <w:r>
              <w:lastRenderedPageBreak/>
              <w:t>2013-2014</w:t>
            </w:r>
          </w:p>
        </w:tc>
        <w:tc>
          <w:tcPr>
            <w:tcW w:w="3969" w:type="dxa"/>
          </w:tcPr>
          <w:p w:rsidR="00872D0E" w:rsidRPr="005A3188" w:rsidRDefault="00032E99" w:rsidP="000D1E67">
            <w:pPr>
              <w:pStyle w:val="ae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5A3188">
              <w:rPr>
                <w:sz w:val="24"/>
                <w:szCs w:val="24"/>
              </w:rPr>
              <w:t>Реализация проекта дополнительного образования «Найти себя»</w:t>
            </w:r>
          </w:p>
          <w:p w:rsidR="003A4C65" w:rsidRPr="005A3188" w:rsidRDefault="003A4C65" w:rsidP="003A4C65">
            <w:pPr>
              <w:rPr>
                <w:sz w:val="24"/>
                <w:szCs w:val="24"/>
              </w:rPr>
            </w:pPr>
            <w:r w:rsidRPr="005A3188">
              <w:rPr>
                <w:sz w:val="24"/>
                <w:szCs w:val="24"/>
              </w:rPr>
              <w:t>(внеучебное время без учета внеурочной деятельности)</w:t>
            </w:r>
          </w:p>
        </w:tc>
        <w:tc>
          <w:tcPr>
            <w:tcW w:w="5670" w:type="dxa"/>
          </w:tcPr>
          <w:p w:rsidR="00032E99" w:rsidRPr="00F868F8" w:rsidRDefault="00032E99" w:rsidP="00032E99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Предметные  кружки</w:t>
            </w:r>
          </w:p>
          <w:p w:rsidR="00032E99" w:rsidRPr="00F868F8" w:rsidRDefault="00032E99" w:rsidP="00032E99">
            <w:pPr>
              <w:pStyle w:val="ae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Студия «Классика;</w:t>
            </w:r>
          </w:p>
          <w:p w:rsidR="00032E99" w:rsidRPr="00F868F8" w:rsidRDefault="00032E99" w:rsidP="00032E99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Хореографический коллектив «Мальвина»;</w:t>
            </w:r>
          </w:p>
          <w:p w:rsidR="00032E99" w:rsidRPr="00F868F8" w:rsidRDefault="00032E99" w:rsidP="00032E99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Военно-патриотический клуб «Гвардия»</w:t>
            </w:r>
          </w:p>
          <w:p w:rsidR="00032E99" w:rsidRPr="00F868F8" w:rsidRDefault="00032E99" w:rsidP="00032E99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Предметные кружки;</w:t>
            </w:r>
          </w:p>
          <w:p w:rsidR="00032E99" w:rsidRPr="00F868F8" w:rsidRDefault="00032E99" w:rsidP="00032E99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Спортивные секции:</w:t>
            </w:r>
          </w:p>
          <w:p w:rsidR="00032E99" w:rsidRPr="00F868F8" w:rsidRDefault="00032E99" w:rsidP="00032E99">
            <w:pPr>
              <w:pStyle w:val="a6"/>
              <w:ind w:left="1080"/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легкая атлетика;</w:t>
            </w:r>
          </w:p>
          <w:p w:rsidR="00032E99" w:rsidRPr="00F868F8" w:rsidRDefault="00032E99" w:rsidP="00032E99">
            <w:pPr>
              <w:pStyle w:val="a6"/>
              <w:ind w:left="1080"/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баскетбол;</w:t>
            </w:r>
          </w:p>
          <w:p w:rsidR="00032E99" w:rsidRPr="00F868F8" w:rsidRDefault="00032E99" w:rsidP="00032E99">
            <w:pPr>
              <w:pStyle w:val="a6"/>
              <w:ind w:left="1080"/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футбол;</w:t>
            </w:r>
          </w:p>
          <w:p w:rsidR="00032E99" w:rsidRPr="00F868F8" w:rsidRDefault="00032E99" w:rsidP="00032E99">
            <w:pPr>
              <w:pStyle w:val="a6"/>
              <w:ind w:left="1080"/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пауэрлифтинг;</w:t>
            </w:r>
          </w:p>
          <w:p w:rsidR="00032E99" w:rsidRPr="00F868F8" w:rsidRDefault="00032E99" w:rsidP="00032E99">
            <w:pPr>
              <w:pStyle w:val="a6"/>
              <w:ind w:left="1080"/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хоккей;</w:t>
            </w:r>
          </w:p>
          <w:p w:rsidR="00032E99" w:rsidRPr="00F868F8" w:rsidRDefault="00032E99" w:rsidP="00032E99">
            <w:pPr>
              <w:pStyle w:val="a6"/>
              <w:ind w:left="1080"/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лыжный спорт;</w:t>
            </w:r>
          </w:p>
          <w:p w:rsidR="00032E99" w:rsidRPr="00F868F8" w:rsidRDefault="00032E99" w:rsidP="00032E99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Кадетский корпус «Сыны Отечества» имени героя России Гаджиева Г.А;</w:t>
            </w:r>
          </w:p>
          <w:p w:rsidR="00032E99" w:rsidRPr="00F868F8" w:rsidRDefault="00032E99" w:rsidP="00032E99">
            <w:pPr>
              <w:pStyle w:val="a6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Школьный музей истории Локомотивного городского округа</w:t>
            </w:r>
          </w:p>
          <w:p w:rsidR="00872D0E" w:rsidRPr="00F868F8" w:rsidRDefault="00872D0E" w:rsidP="00872D0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72D0E" w:rsidRPr="00F868F8" w:rsidRDefault="003A4C65" w:rsidP="00872D0E">
            <w:pPr>
              <w:pStyle w:val="ae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  <w:r w:rsidRPr="00F868F8">
              <w:rPr>
                <w:b/>
                <w:sz w:val="24"/>
                <w:szCs w:val="24"/>
              </w:rPr>
              <w:t>ВСЕГО – 9 ставок</w:t>
            </w:r>
          </w:p>
          <w:p w:rsidR="001F23A8" w:rsidRPr="00F868F8" w:rsidRDefault="001F23A8" w:rsidP="00872D0E">
            <w:pPr>
              <w:pStyle w:val="ae"/>
              <w:spacing w:before="0" w:beforeAutospacing="0" w:after="0" w:afterAutospacing="0"/>
              <w:jc w:val="both"/>
              <w:rPr>
                <w:b/>
                <w:sz w:val="24"/>
                <w:szCs w:val="24"/>
              </w:rPr>
            </w:pPr>
          </w:p>
          <w:p w:rsidR="001F23A8" w:rsidRPr="00F868F8" w:rsidRDefault="001F23A8" w:rsidP="001F23A8">
            <w:pPr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Основных работников  - 2</w:t>
            </w:r>
          </w:p>
          <w:p w:rsidR="003A4C65" w:rsidRPr="00F868F8" w:rsidRDefault="003A4C65" w:rsidP="00872D0E">
            <w:pPr>
              <w:pStyle w:val="ae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Внутренние совместители:</w:t>
            </w:r>
          </w:p>
          <w:p w:rsidR="003A4C65" w:rsidRPr="00F868F8" w:rsidRDefault="003A4C65" w:rsidP="003A4C65">
            <w:pPr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4 тренера</w:t>
            </w:r>
          </w:p>
          <w:p w:rsidR="003A4C65" w:rsidRPr="00F868F8" w:rsidRDefault="003A4C65" w:rsidP="003A4C65">
            <w:pPr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2 музыкальных руководителя</w:t>
            </w:r>
          </w:p>
          <w:p w:rsidR="003A4C65" w:rsidRPr="00F868F8" w:rsidRDefault="003A4C65" w:rsidP="003A4C65">
            <w:pPr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 xml:space="preserve">Внешние совместители </w:t>
            </w:r>
          </w:p>
          <w:p w:rsidR="003A4C65" w:rsidRPr="00F868F8" w:rsidRDefault="003A4C65" w:rsidP="003A4C65">
            <w:pPr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6 тренеров;</w:t>
            </w:r>
          </w:p>
          <w:p w:rsidR="003A4C65" w:rsidRPr="00F868F8" w:rsidRDefault="003A4C65" w:rsidP="003A4C65">
            <w:pPr>
              <w:pStyle w:val="ae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868F8">
              <w:rPr>
                <w:sz w:val="24"/>
                <w:szCs w:val="24"/>
              </w:rPr>
              <w:t>Заведующий музеем – 1 ставка</w:t>
            </w:r>
          </w:p>
        </w:tc>
      </w:tr>
    </w:tbl>
    <w:p w:rsidR="00141D92" w:rsidRDefault="00141D92" w:rsidP="000D1E67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A3188" w:rsidRDefault="005A318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3188" w:rsidRDefault="005A3188" w:rsidP="000D1E67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F41B9" w:rsidRDefault="008C024F" w:rsidP="008F41B9">
      <w:pPr>
        <w:spacing w:line="276" w:lineRule="auto"/>
        <w:rPr>
          <w:sz w:val="28"/>
          <w:szCs w:val="28"/>
        </w:rPr>
      </w:pPr>
      <w:r w:rsidRPr="00716892">
        <w:rPr>
          <w:sz w:val="28"/>
          <w:szCs w:val="28"/>
        </w:rPr>
        <w:t>Изменение</w:t>
      </w:r>
      <w:r w:rsidR="008F41B9" w:rsidRPr="00716892">
        <w:rPr>
          <w:sz w:val="28"/>
          <w:szCs w:val="28"/>
        </w:rPr>
        <w:t xml:space="preserve"> охвата детей дополнительным образованием представлен</w:t>
      </w:r>
      <w:r w:rsidRPr="00716892">
        <w:rPr>
          <w:sz w:val="28"/>
          <w:szCs w:val="28"/>
        </w:rPr>
        <w:t>о</w:t>
      </w:r>
      <w:r w:rsidR="008F41B9" w:rsidRPr="00716892">
        <w:rPr>
          <w:sz w:val="28"/>
          <w:szCs w:val="28"/>
        </w:rPr>
        <w:t xml:space="preserve"> </w:t>
      </w:r>
      <w:r w:rsidRPr="00716892">
        <w:rPr>
          <w:sz w:val="28"/>
          <w:szCs w:val="28"/>
        </w:rPr>
        <w:t>диаграмм</w:t>
      </w:r>
      <w:r w:rsidR="00716892" w:rsidRPr="00716892">
        <w:rPr>
          <w:sz w:val="28"/>
          <w:szCs w:val="28"/>
        </w:rPr>
        <w:t>ами</w:t>
      </w:r>
    </w:p>
    <w:p w:rsidR="005A3188" w:rsidRDefault="005A3188" w:rsidP="008F41B9">
      <w:pPr>
        <w:spacing w:line="276" w:lineRule="auto"/>
        <w:rPr>
          <w:sz w:val="28"/>
          <w:szCs w:val="28"/>
        </w:rPr>
      </w:pPr>
    </w:p>
    <w:p w:rsidR="00716892" w:rsidRPr="00716892" w:rsidRDefault="00716892" w:rsidP="008F41B9">
      <w:pPr>
        <w:spacing w:line="276" w:lineRule="auto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6930"/>
        <w:gridCol w:w="6678"/>
      </w:tblGrid>
      <w:tr w:rsidR="0091619D" w:rsidTr="0091619D">
        <w:tc>
          <w:tcPr>
            <w:tcW w:w="6930" w:type="dxa"/>
          </w:tcPr>
          <w:p w:rsidR="00255D25" w:rsidRDefault="0091619D" w:rsidP="00255D25">
            <w:pPr>
              <w:keepNext/>
              <w:spacing w:line="276" w:lineRule="auto"/>
            </w:pPr>
            <w:r>
              <w:rPr>
                <w:noProof/>
                <w:sz w:val="34"/>
                <w:szCs w:val="34"/>
              </w:rPr>
              <w:drawing>
                <wp:inline distT="0" distB="0" distL="0" distR="0">
                  <wp:extent cx="4320979" cy="1907917"/>
                  <wp:effectExtent l="19050" t="0" r="22421" b="0"/>
                  <wp:docPr id="13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  <w:p w:rsidR="0091619D" w:rsidRDefault="00255D25" w:rsidP="00255D25">
            <w:pPr>
              <w:pStyle w:val="a7"/>
              <w:rPr>
                <w:sz w:val="34"/>
                <w:szCs w:val="34"/>
              </w:rPr>
            </w:pPr>
            <w:r>
              <w:t xml:space="preserve">Диаграмма </w:t>
            </w:r>
            <w:fldSimple w:instr=" SEQ Диаграмма \* ARABIC ">
              <w:r w:rsidR="00B705FB">
                <w:rPr>
                  <w:noProof/>
                </w:rPr>
                <w:t>21</w:t>
              </w:r>
            </w:fldSimple>
          </w:p>
        </w:tc>
        <w:tc>
          <w:tcPr>
            <w:tcW w:w="6678" w:type="dxa"/>
          </w:tcPr>
          <w:p w:rsidR="00255D25" w:rsidRDefault="0091619D" w:rsidP="00255D25">
            <w:pPr>
              <w:keepNext/>
              <w:spacing w:line="276" w:lineRule="auto"/>
            </w:pPr>
            <w:r>
              <w:rPr>
                <w:noProof/>
                <w:sz w:val="34"/>
                <w:szCs w:val="34"/>
              </w:rPr>
              <w:drawing>
                <wp:inline distT="0" distB="0" distL="0" distR="0">
                  <wp:extent cx="3970146" cy="1907917"/>
                  <wp:effectExtent l="19050" t="0" r="11304" b="0"/>
                  <wp:docPr id="17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  <w:p w:rsidR="0091619D" w:rsidRDefault="00255D25" w:rsidP="00255D25">
            <w:pPr>
              <w:pStyle w:val="a7"/>
              <w:rPr>
                <w:sz w:val="34"/>
                <w:szCs w:val="34"/>
              </w:rPr>
            </w:pPr>
            <w:r>
              <w:t xml:space="preserve">Диаграмма </w:t>
            </w:r>
            <w:fldSimple w:instr=" SEQ Диаграмма \* ARABIC ">
              <w:r w:rsidR="00B705FB">
                <w:rPr>
                  <w:noProof/>
                </w:rPr>
                <w:t>22</w:t>
              </w:r>
            </w:fldSimple>
          </w:p>
        </w:tc>
      </w:tr>
    </w:tbl>
    <w:p w:rsidR="005A3188" w:rsidRDefault="005A3188" w:rsidP="00416D29">
      <w:pPr>
        <w:spacing w:line="276" w:lineRule="auto"/>
        <w:ind w:firstLine="708"/>
        <w:jc w:val="both"/>
        <w:rPr>
          <w:sz w:val="28"/>
          <w:szCs w:val="28"/>
        </w:rPr>
      </w:pPr>
    </w:p>
    <w:p w:rsidR="00416D29" w:rsidRPr="00416D29" w:rsidRDefault="0091619D" w:rsidP="00416D29">
      <w:pPr>
        <w:spacing w:line="276" w:lineRule="auto"/>
        <w:ind w:firstLine="708"/>
        <w:jc w:val="both"/>
        <w:rPr>
          <w:sz w:val="28"/>
          <w:szCs w:val="28"/>
        </w:rPr>
      </w:pPr>
      <w:r w:rsidRPr="00B8241A">
        <w:rPr>
          <w:sz w:val="28"/>
          <w:szCs w:val="28"/>
        </w:rPr>
        <w:t>Таким образом</w:t>
      </w:r>
      <w:r w:rsidR="0031230C">
        <w:rPr>
          <w:sz w:val="28"/>
          <w:szCs w:val="28"/>
        </w:rPr>
        <w:t>,</w:t>
      </w:r>
      <w:r w:rsidRPr="00B8241A">
        <w:rPr>
          <w:sz w:val="28"/>
          <w:szCs w:val="28"/>
        </w:rPr>
        <w:t xml:space="preserve"> количество учащихся охваченных </w:t>
      </w:r>
      <w:r w:rsidR="0031230C">
        <w:rPr>
          <w:sz w:val="28"/>
          <w:szCs w:val="28"/>
        </w:rPr>
        <w:t>вне</w:t>
      </w:r>
      <w:r w:rsidR="00716892">
        <w:rPr>
          <w:sz w:val="28"/>
          <w:szCs w:val="28"/>
        </w:rPr>
        <w:t xml:space="preserve"> </w:t>
      </w:r>
      <w:r w:rsidR="0031230C">
        <w:rPr>
          <w:sz w:val="28"/>
          <w:szCs w:val="28"/>
        </w:rPr>
        <w:t>учебной деятельностью</w:t>
      </w:r>
      <w:r w:rsidRPr="00B8241A">
        <w:rPr>
          <w:sz w:val="28"/>
          <w:szCs w:val="28"/>
        </w:rPr>
        <w:t xml:space="preserve"> с 2011 по 2014 год уменьшилось на 300 детей, но произошло это не из за отсутствия возможности занимать</w:t>
      </w:r>
      <w:r w:rsidR="00B8241A">
        <w:rPr>
          <w:sz w:val="28"/>
          <w:szCs w:val="28"/>
        </w:rPr>
        <w:t xml:space="preserve">ся </w:t>
      </w:r>
      <w:r w:rsidRPr="00B8241A">
        <w:rPr>
          <w:sz w:val="28"/>
          <w:szCs w:val="28"/>
        </w:rPr>
        <w:t>(вся</w:t>
      </w:r>
      <w:r w:rsidR="00B8241A" w:rsidRPr="00B8241A">
        <w:rPr>
          <w:sz w:val="28"/>
          <w:szCs w:val="28"/>
        </w:rPr>
        <w:t xml:space="preserve"> </w:t>
      </w:r>
      <w:r w:rsidRPr="00B8241A">
        <w:rPr>
          <w:sz w:val="28"/>
          <w:szCs w:val="28"/>
        </w:rPr>
        <w:t xml:space="preserve">структура сохранена) а из за увеличения </w:t>
      </w:r>
      <w:r w:rsidR="00B8241A" w:rsidRPr="00B8241A">
        <w:rPr>
          <w:sz w:val="28"/>
          <w:szCs w:val="28"/>
        </w:rPr>
        <w:t xml:space="preserve">диапазона занятости детей </w:t>
      </w:r>
      <w:r w:rsidR="00716892">
        <w:rPr>
          <w:sz w:val="28"/>
          <w:szCs w:val="28"/>
        </w:rPr>
        <w:t>(</w:t>
      </w:r>
      <w:r w:rsidR="00B8241A">
        <w:rPr>
          <w:sz w:val="28"/>
          <w:szCs w:val="28"/>
        </w:rPr>
        <w:t>Образовательная школа</w:t>
      </w:r>
      <w:r w:rsidR="00716892">
        <w:rPr>
          <w:sz w:val="28"/>
          <w:szCs w:val="28"/>
        </w:rPr>
        <w:t>,</w:t>
      </w:r>
      <w:r w:rsidR="0031230C">
        <w:rPr>
          <w:sz w:val="28"/>
          <w:szCs w:val="28"/>
        </w:rPr>
        <w:t xml:space="preserve"> Школа искусств</w:t>
      </w:r>
      <w:r w:rsidR="00716892">
        <w:rPr>
          <w:sz w:val="28"/>
          <w:szCs w:val="28"/>
        </w:rPr>
        <w:t xml:space="preserve">, </w:t>
      </w:r>
      <w:r w:rsidR="0031230C">
        <w:rPr>
          <w:sz w:val="28"/>
          <w:szCs w:val="28"/>
        </w:rPr>
        <w:t>ДК «Луч»</w:t>
      </w:r>
      <w:r w:rsidR="00716892">
        <w:rPr>
          <w:sz w:val="28"/>
          <w:szCs w:val="28"/>
        </w:rPr>
        <w:t>)</w:t>
      </w:r>
      <w:r w:rsidR="0031230C">
        <w:rPr>
          <w:sz w:val="28"/>
          <w:szCs w:val="28"/>
        </w:rPr>
        <w:t>.</w:t>
      </w:r>
    </w:p>
    <w:p w:rsidR="0031230C" w:rsidRPr="00716892" w:rsidRDefault="0031230C" w:rsidP="00416D2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716892">
        <w:rPr>
          <w:b/>
          <w:sz w:val="28"/>
          <w:szCs w:val="28"/>
        </w:rPr>
        <w:t>Тем не</w:t>
      </w:r>
      <w:r w:rsidR="00716892" w:rsidRPr="00716892">
        <w:rPr>
          <w:b/>
          <w:sz w:val="28"/>
          <w:szCs w:val="28"/>
        </w:rPr>
        <w:t xml:space="preserve"> </w:t>
      </w:r>
      <w:r w:rsidRPr="00716892">
        <w:rPr>
          <w:b/>
          <w:sz w:val="28"/>
          <w:szCs w:val="28"/>
        </w:rPr>
        <w:t>менее</w:t>
      </w:r>
      <w:r w:rsidR="00716892" w:rsidRPr="00716892">
        <w:rPr>
          <w:b/>
          <w:sz w:val="28"/>
          <w:szCs w:val="28"/>
        </w:rPr>
        <w:t>,</w:t>
      </w:r>
      <w:r w:rsidRPr="00716892">
        <w:rPr>
          <w:b/>
          <w:sz w:val="28"/>
          <w:szCs w:val="28"/>
        </w:rPr>
        <w:t xml:space="preserve"> перед системой образования стоит задача</w:t>
      </w:r>
      <w:r w:rsidR="00716892" w:rsidRPr="00716892">
        <w:rPr>
          <w:b/>
          <w:sz w:val="28"/>
          <w:szCs w:val="28"/>
        </w:rPr>
        <w:t xml:space="preserve"> развития таких направлений организации деятельности, которые привлекали бы большее количество детей, а именно кружков технической, прикладной направленности</w:t>
      </w:r>
      <w:r w:rsidR="00716892">
        <w:rPr>
          <w:b/>
          <w:sz w:val="28"/>
          <w:szCs w:val="28"/>
        </w:rPr>
        <w:t>, моделирования</w:t>
      </w:r>
      <w:r w:rsidR="00716892" w:rsidRPr="00716892">
        <w:rPr>
          <w:b/>
          <w:sz w:val="28"/>
          <w:szCs w:val="28"/>
        </w:rPr>
        <w:t xml:space="preserve"> робототехник</w:t>
      </w:r>
      <w:r w:rsidR="00716892">
        <w:rPr>
          <w:b/>
          <w:sz w:val="28"/>
          <w:szCs w:val="28"/>
        </w:rPr>
        <w:t>и.</w:t>
      </w:r>
    </w:p>
    <w:p w:rsidR="005A3188" w:rsidRDefault="000C2AF9" w:rsidP="00416D29">
      <w:pPr>
        <w:spacing w:after="200" w:line="276" w:lineRule="auto"/>
        <w:jc w:val="center"/>
        <w:rPr>
          <w:color w:val="000000" w:themeColor="text1"/>
          <w:sz w:val="28"/>
          <w:szCs w:val="28"/>
        </w:rPr>
        <w:sectPr w:rsidR="005A3188" w:rsidSect="00A95DD0">
          <w:pgSz w:w="16838" w:h="11906" w:orient="landscape"/>
          <w:pgMar w:top="709" w:right="1134" w:bottom="1418" w:left="1559" w:header="284" w:footer="289" w:gutter="0"/>
          <w:cols w:space="708"/>
          <w:docGrid w:linePitch="360"/>
        </w:sectPr>
      </w:pPr>
      <w:r>
        <w:rPr>
          <w:color w:val="000000" w:themeColor="text1"/>
          <w:sz w:val="28"/>
          <w:szCs w:val="28"/>
        </w:rPr>
        <w:br w:type="page"/>
      </w:r>
    </w:p>
    <w:p w:rsidR="000C2AF9" w:rsidRPr="00CB0F2A" w:rsidRDefault="00416D29" w:rsidP="000A7F33">
      <w:pPr>
        <w:pStyle w:val="af8"/>
      </w:pPr>
      <w:bookmarkStart w:id="16" w:name="_Toc401878509"/>
      <w:r w:rsidRPr="00CB0F2A">
        <w:lastRenderedPageBreak/>
        <w:t>Характеристика материально- технической базы</w:t>
      </w:r>
      <w:bookmarkEnd w:id="16"/>
    </w:p>
    <w:p w:rsidR="005A3188" w:rsidRDefault="005A3188" w:rsidP="00CA652D">
      <w:pPr>
        <w:pStyle w:val="a6"/>
        <w:ind w:left="0"/>
        <w:rPr>
          <w:b/>
        </w:rPr>
      </w:pPr>
    </w:p>
    <w:p w:rsidR="005A3188" w:rsidRPr="00B32434" w:rsidRDefault="005A3188" w:rsidP="00B32434">
      <w:pPr>
        <w:pStyle w:val="a6"/>
        <w:ind w:left="0" w:firstLine="349"/>
        <w:jc w:val="both"/>
        <w:rPr>
          <w:sz w:val="28"/>
          <w:szCs w:val="28"/>
        </w:rPr>
      </w:pPr>
      <w:r w:rsidRPr="00B32434">
        <w:rPr>
          <w:sz w:val="28"/>
          <w:szCs w:val="28"/>
        </w:rPr>
        <w:t>Основные мероприятия по улучшению материальной базы про</w:t>
      </w:r>
      <w:r w:rsidR="00B32434" w:rsidRPr="00B32434">
        <w:rPr>
          <w:sz w:val="28"/>
          <w:szCs w:val="28"/>
        </w:rPr>
        <w:t xml:space="preserve">шли за счет средств субсидии </w:t>
      </w:r>
      <w:r w:rsidRPr="00B32434">
        <w:rPr>
          <w:sz w:val="28"/>
          <w:szCs w:val="28"/>
        </w:rPr>
        <w:t>на модернизацию  системы общего образования в сумме 1 396 800 руб.</w:t>
      </w:r>
      <w:r w:rsidR="00CA652D">
        <w:rPr>
          <w:sz w:val="28"/>
          <w:szCs w:val="28"/>
        </w:rPr>
        <w:t xml:space="preserve"> Было обновлено</w:t>
      </w:r>
    </w:p>
    <w:p w:rsidR="005A3188" w:rsidRPr="00B32434" w:rsidRDefault="005A3188" w:rsidP="00B32434">
      <w:pPr>
        <w:pStyle w:val="a6"/>
        <w:numPr>
          <w:ilvl w:val="0"/>
          <w:numId w:val="27"/>
        </w:numPr>
        <w:ind w:left="709"/>
        <w:jc w:val="both"/>
        <w:rPr>
          <w:sz w:val="28"/>
          <w:szCs w:val="28"/>
        </w:rPr>
      </w:pPr>
      <w:r w:rsidRPr="00B32434">
        <w:rPr>
          <w:sz w:val="28"/>
          <w:szCs w:val="28"/>
        </w:rPr>
        <w:t>у</w:t>
      </w:r>
      <w:r w:rsidR="00B705FB">
        <w:rPr>
          <w:sz w:val="28"/>
          <w:szCs w:val="28"/>
        </w:rPr>
        <w:t>чебно-лабораторное оборудование</w:t>
      </w:r>
      <w:r w:rsidRPr="00B32434">
        <w:rPr>
          <w:sz w:val="28"/>
          <w:szCs w:val="28"/>
        </w:rPr>
        <w:t xml:space="preserve"> </w:t>
      </w:r>
      <w:r w:rsidR="00B32434" w:rsidRPr="00B32434"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ab/>
        <w:t>175</w:t>
      </w:r>
      <w:r w:rsidRPr="00B32434">
        <w:rPr>
          <w:sz w:val="28"/>
          <w:szCs w:val="28"/>
        </w:rPr>
        <w:t>000 руб.</w:t>
      </w:r>
    </w:p>
    <w:p w:rsidR="005A3188" w:rsidRPr="00B32434" w:rsidRDefault="005A3188" w:rsidP="00B32434">
      <w:pPr>
        <w:pStyle w:val="a6"/>
        <w:numPr>
          <w:ilvl w:val="0"/>
          <w:numId w:val="27"/>
        </w:numPr>
        <w:ind w:left="709"/>
        <w:jc w:val="both"/>
        <w:rPr>
          <w:sz w:val="28"/>
          <w:szCs w:val="28"/>
        </w:rPr>
      </w:pPr>
      <w:r w:rsidRPr="00B32434">
        <w:rPr>
          <w:sz w:val="28"/>
          <w:szCs w:val="28"/>
        </w:rPr>
        <w:t>учебн</w:t>
      </w:r>
      <w:r w:rsidR="00B705FB">
        <w:rPr>
          <w:sz w:val="28"/>
          <w:szCs w:val="28"/>
        </w:rPr>
        <w:t>о-производственное оборудование</w:t>
      </w:r>
      <w:r w:rsidR="00B705FB">
        <w:rPr>
          <w:sz w:val="28"/>
          <w:szCs w:val="28"/>
        </w:rPr>
        <w:tab/>
      </w:r>
      <w:r w:rsidRPr="00B32434">
        <w:rPr>
          <w:sz w:val="28"/>
          <w:szCs w:val="28"/>
        </w:rPr>
        <w:t xml:space="preserve"> </w:t>
      </w:r>
      <w:r w:rsidR="00B32434" w:rsidRPr="00B32434"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ab/>
        <w:t>330</w:t>
      </w:r>
      <w:r w:rsidRPr="00B32434">
        <w:rPr>
          <w:sz w:val="28"/>
          <w:szCs w:val="28"/>
        </w:rPr>
        <w:t>000 руб.</w:t>
      </w:r>
    </w:p>
    <w:p w:rsidR="005A3188" w:rsidRPr="00B32434" w:rsidRDefault="005A3188" w:rsidP="00B32434">
      <w:pPr>
        <w:pStyle w:val="a6"/>
        <w:numPr>
          <w:ilvl w:val="0"/>
          <w:numId w:val="27"/>
        </w:numPr>
        <w:ind w:left="709"/>
        <w:jc w:val="both"/>
        <w:rPr>
          <w:sz w:val="28"/>
          <w:szCs w:val="28"/>
        </w:rPr>
      </w:pPr>
      <w:r w:rsidRPr="00B32434">
        <w:rPr>
          <w:sz w:val="28"/>
          <w:szCs w:val="28"/>
        </w:rPr>
        <w:t>спортивный инвентарь</w:t>
      </w:r>
      <w:r w:rsidR="00B32434" w:rsidRPr="00B32434"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ab/>
      </w:r>
      <w:r w:rsidR="00B32434"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>100</w:t>
      </w:r>
      <w:r w:rsidRPr="00B32434">
        <w:rPr>
          <w:sz w:val="28"/>
          <w:szCs w:val="28"/>
        </w:rPr>
        <w:t>000 руб.</w:t>
      </w:r>
    </w:p>
    <w:p w:rsidR="005A3188" w:rsidRPr="00B32434" w:rsidRDefault="00B705FB" w:rsidP="00B32434">
      <w:pPr>
        <w:pStyle w:val="a6"/>
        <w:numPr>
          <w:ilvl w:val="0"/>
          <w:numId w:val="27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компьютерное оборудование</w:t>
      </w:r>
      <w:r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ab/>
        <w:t>510</w:t>
      </w:r>
      <w:r w:rsidR="005A3188" w:rsidRPr="00B32434">
        <w:rPr>
          <w:sz w:val="28"/>
          <w:szCs w:val="28"/>
        </w:rPr>
        <w:t>800 руб.</w:t>
      </w:r>
    </w:p>
    <w:p w:rsidR="005A3188" w:rsidRPr="00B32434" w:rsidRDefault="005A3188" w:rsidP="00B32434">
      <w:pPr>
        <w:pStyle w:val="a6"/>
        <w:numPr>
          <w:ilvl w:val="0"/>
          <w:numId w:val="27"/>
        </w:numPr>
        <w:ind w:left="709"/>
        <w:jc w:val="both"/>
        <w:rPr>
          <w:sz w:val="28"/>
          <w:szCs w:val="28"/>
        </w:rPr>
      </w:pPr>
      <w:r w:rsidRPr="00B32434">
        <w:rPr>
          <w:sz w:val="28"/>
          <w:szCs w:val="28"/>
        </w:rPr>
        <w:t>оборудование для проведения государственной (итоговой) аттестации</w:t>
      </w:r>
      <w:r w:rsidR="00B32434" w:rsidRPr="00B32434"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ab/>
      </w:r>
      <w:r w:rsidRPr="00B32434">
        <w:rPr>
          <w:sz w:val="28"/>
          <w:szCs w:val="28"/>
        </w:rPr>
        <w:t>1</w:t>
      </w:r>
      <w:r w:rsidR="00B32434" w:rsidRPr="00B32434">
        <w:rPr>
          <w:sz w:val="28"/>
          <w:szCs w:val="28"/>
        </w:rPr>
        <w:t>00</w:t>
      </w:r>
      <w:r w:rsidRPr="00B32434">
        <w:rPr>
          <w:sz w:val="28"/>
          <w:szCs w:val="28"/>
        </w:rPr>
        <w:t>000 руб</w:t>
      </w:r>
      <w:r w:rsidR="00B32434">
        <w:rPr>
          <w:sz w:val="28"/>
          <w:szCs w:val="28"/>
        </w:rPr>
        <w:t>.</w:t>
      </w:r>
    </w:p>
    <w:p w:rsidR="005A3188" w:rsidRPr="00B32434" w:rsidRDefault="005A3188" w:rsidP="00B32434">
      <w:pPr>
        <w:pStyle w:val="a6"/>
        <w:numPr>
          <w:ilvl w:val="0"/>
          <w:numId w:val="27"/>
        </w:numPr>
        <w:ind w:left="709"/>
        <w:jc w:val="both"/>
        <w:rPr>
          <w:sz w:val="28"/>
          <w:szCs w:val="28"/>
        </w:rPr>
      </w:pPr>
      <w:r w:rsidRPr="00B32434">
        <w:rPr>
          <w:sz w:val="28"/>
          <w:szCs w:val="28"/>
        </w:rPr>
        <w:t>ремонт спортивного зала</w:t>
      </w:r>
      <w:r w:rsidR="00B32434" w:rsidRPr="00B32434"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ab/>
      </w:r>
      <w:r w:rsidR="00B32434" w:rsidRPr="00B32434">
        <w:rPr>
          <w:sz w:val="28"/>
          <w:szCs w:val="28"/>
        </w:rPr>
        <w:tab/>
        <w:t>166</w:t>
      </w:r>
      <w:r w:rsidRPr="00B32434">
        <w:rPr>
          <w:sz w:val="28"/>
          <w:szCs w:val="28"/>
        </w:rPr>
        <w:t>000 руб.</w:t>
      </w:r>
    </w:p>
    <w:p w:rsidR="005A3188" w:rsidRPr="00EE6631" w:rsidRDefault="005A3188" w:rsidP="005A3188">
      <w:pPr>
        <w:shd w:val="clear" w:color="auto" w:fill="FFFFFF"/>
        <w:ind w:firstLine="708"/>
        <w:jc w:val="both"/>
        <w:rPr>
          <w:rFonts w:eastAsia="Calibri"/>
          <w:bCs/>
          <w:sz w:val="28"/>
          <w:szCs w:val="28"/>
        </w:rPr>
      </w:pPr>
      <w:r w:rsidRPr="00EE6631">
        <w:rPr>
          <w:rFonts w:eastAsia="Calibri"/>
          <w:sz w:val="28"/>
          <w:szCs w:val="28"/>
        </w:rPr>
        <w:t>На подготовку учреждений образования к 201</w:t>
      </w:r>
      <w:r w:rsidR="00CA652D">
        <w:rPr>
          <w:sz w:val="28"/>
          <w:szCs w:val="28"/>
        </w:rPr>
        <w:t>4</w:t>
      </w:r>
      <w:r w:rsidRPr="00EE6631">
        <w:rPr>
          <w:rFonts w:eastAsia="Calibri"/>
          <w:sz w:val="28"/>
          <w:szCs w:val="28"/>
        </w:rPr>
        <w:t xml:space="preserve"> - 201</w:t>
      </w:r>
      <w:r w:rsidR="00CA652D">
        <w:rPr>
          <w:sz w:val="28"/>
          <w:szCs w:val="28"/>
        </w:rPr>
        <w:t>5</w:t>
      </w:r>
      <w:r w:rsidRPr="00EE6631">
        <w:rPr>
          <w:rFonts w:eastAsia="Calibri"/>
          <w:sz w:val="28"/>
          <w:szCs w:val="28"/>
        </w:rPr>
        <w:t xml:space="preserve"> учебному году </w:t>
      </w:r>
      <w:r>
        <w:rPr>
          <w:sz w:val="28"/>
          <w:szCs w:val="28"/>
        </w:rPr>
        <w:t xml:space="preserve">из средств муниципального бюджета </w:t>
      </w:r>
      <w:r w:rsidRPr="00EE6631">
        <w:rPr>
          <w:rFonts w:eastAsia="Calibri"/>
          <w:sz w:val="28"/>
          <w:szCs w:val="28"/>
        </w:rPr>
        <w:t>было выделено</w:t>
      </w:r>
      <w:r w:rsidRPr="00EE6631">
        <w:rPr>
          <w:rFonts w:eastAsia="Calibri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EE6631">
        <w:rPr>
          <w:rFonts w:eastAsia="Calibri"/>
          <w:bCs/>
          <w:sz w:val="28"/>
          <w:szCs w:val="28"/>
        </w:rPr>
        <w:t xml:space="preserve"> млн.</w:t>
      </w:r>
      <w:r w:rsidR="00CA652D">
        <w:rPr>
          <w:bCs/>
          <w:sz w:val="28"/>
          <w:szCs w:val="28"/>
        </w:rPr>
        <w:t>536</w:t>
      </w:r>
      <w:r w:rsidRPr="00EE6631">
        <w:rPr>
          <w:rFonts w:eastAsia="Calibri"/>
          <w:bCs/>
          <w:sz w:val="28"/>
          <w:szCs w:val="28"/>
        </w:rPr>
        <w:t xml:space="preserve"> тыс. руб.,</w:t>
      </w:r>
      <w:r>
        <w:rPr>
          <w:bCs/>
          <w:sz w:val="28"/>
          <w:szCs w:val="28"/>
        </w:rPr>
        <w:t xml:space="preserve"> </w:t>
      </w:r>
      <w:r w:rsidRPr="00EE6631">
        <w:rPr>
          <w:rFonts w:eastAsia="Calibri"/>
          <w:bCs/>
          <w:sz w:val="28"/>
          <w:szCs w:val="28"/>
        </w:rPr>
        <w:t>Выделенные средства направлены</w:t>
      </w:r>
      <w:r>
        <w:rPr>
          <w:bCs/>
          <w:sz w:val="28"/>
          <w:szCs w:val="28"/>
        </w:rPr>
        <w:t>:</w:t>
      </w:r>
      <w:r w:rsidRPr="00EE6631">
        <w:rPr>
          <w:rFonts w:eastAsia="Calibri"/>
          <w:bCs/>
          <w:sz w:val="28"/>
          <w:szCs w:val="28"/>
        </w:rPr>
        <w:t xml:space="preserve"> </w:t>
      </w:r>
    </w:p>
    <w:p w:rsidR="005A3188" w:rsidRPr="00EE6631" w:rsidRDefault="005A3188" w:rsidP="005A3188">
      <w:pPr>
        <w:numPr>
          <w:ilvl w:val="0"/>
          <w:numId w:val="24"/>
        </w:numPr>
        <w:tabs>
          <w:tab w:val="clear" w:pos="1069"/>
          <w:tab w:val="num" w:pos="0"/>
        </w:tabs>
        <w:spacing w:line="276" w:lineRule="auto"/>
        <w:ind w:left="0" w:firstLine="720"/>
        <w:jc w:val="both"/>
        <w:rPr>
          <w:rFonts w:eastAsia="Calibri"/>
          <w:bCs/>
          <w:sz w:val="28"/>
          <w:szCs w:val="28"/>
        </w:rPr>
      </w:pPr>
      <w:r w:rsidRPr="00EE6631">
        <w:rPr>
          <w:rFonts w:eastAsia="Calibri"/>
          <w:bCs/>
          <w:sz w:val="28"/>
          <w:szCs w:val="28"/>
        </w:rPr>
        <w:t xml:space="preserve"> на </w:t>
      </w:r>
      <w:r w:rsidR="00CA652D">
        <w:rPr>
          <w:rFonts w:eastAsia="Calibri"/>
          <w:bCs/>
          <w:sz w:val="28"/>
          <w:szCs w:val="28"/>
        </w:rPr>
        <w:t xml:space="preserve">содержание и </w:t>
      </w:r>
      <w:r w:rsidRPr="00EE6631">
        <w:rPr>
          <w:rFonts w:eastAsia="Calibri"/>
          <w:bCs/>
          <w:sz w:val="28"/>
          <w:szCs w:val="28"/>
        </w:rPr>
        <w:t xml:space="preserve">ремонт зданий –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A652D">
        <w:rPr>
          <w:bCs/>
          <w:sz w:val="28"/>
          <w:szCs w:val="28"/>
        </w:rPr>
        <w:tab/>
        <w:t>1435,6</w:t>
      </w:r>
      <w:r w:rsidRPr="00EE6631">
        <w:rPr>
          <w:rFonts w:eastAsia="Calibri"/>
          <w:bCs/>
          <w:sz w:val="28"/>
          <w:szCs w:val="28"/>
        </w:rPr>
        <w:t xml:space="preserve"> тыс. руб.,</w:t>
      </w:r>
    </w:p>
    <w:p w:rsidR="005A3188" w:rsidRDefault="005A3188" w:rsidP="005A3188">
      <w:pPr>
        <w:numPr>
          <w:ilvl w:val="0"/>
          <w:numId w:val="24"/>
        </w:numPr>
        <w:tabs>
          <w:tab w:val="clear" w:pos="1069"/>
          <w:tab w:val="num" w:pos="0"/>
        </w:tabs>
        <w:spacing w:line="276" w:lineRule="auto"/>
        <w:ind w:left="0" w:firstLine="720"/>
        <w:jc w:val="both"/>
        <w:rPr>
          <w:bCs/>
          <w:sz w:val="28"/>
          <w:szCs w:val="28"/>
        </w:rPr>
      </w:pPr>
      <w:r w:rsidRPr="00F8778B">
        <w:rPr>
          <w:rFonts w:eastAsia="Calibri"/>
          <w:bCs/>
          <w:sz w:val="28"/>
          <w:szCs w:val="28"/>
        </w:rPr>
        <w:t xml:space="preserve"> на антитеррористические мероприятия </w:t>
      </w:r>
      <w:r>
        <w:rPr>
          <w:bCs/>
          <w:sz w:val="28"/>
          <w:szCs w:val="28"/>
        </w:rPr>
        <w:t>и мероприятия по</w:t>
      </w:r>
      <w:r w:rsidRPr="00F8778B">
        <w:rPr>
          <w:rFonts w:eastAsia="Calibri"/>
          <w:bCs/>
          <w:sz w:val="28"/>
          <w:szCs w:val="28"/>
        </w:rPr>
        <w:t xml:space="preserve"> обеспечени</w:t>
      </w:r>
      <w:r>
        <w:rPr>
          <w:bCs/>
          <w:sz w:val="28"/>
          <w:szCs w:val="28"/>
        </w:rPr>
        <w:t>ю</w:t>
      </w:r>
      <w:r w:rsidRPr="00F8778B">
        <w:rPr>
          <w:rFonts w:eastAsia="Calibri"/>
          <w:bCs/>
          <w:sz w:val="28"/>
          <w:szCs w:val="28"/>
        </w:rPr>
        <w:t xml:space="preserve"> пожарной безопасности – </w:t>
      </w:r>
      <w:r w:rsidR="00CA652D">
        <w:rPr>
          <w:bCs/>
          <w:sz w:val="28"/>
          <w:szCs w:val="28"/>
        </w:rPr>
        <w:tab/>
      </w:r>
      <w:r w:rsidR="00CA652D">
        <w:rPr>
          <w:bCs/>
          <w:sz w:val="28"/>
          <w:szCs w:val="28"/>
        </w:rPr>
        <w:tab/>
      </w:r>
      <w:r w:rsidR="00CA652D">
        <w:rPr>
          <w:bCs/>
          <w:sz w:val="28"/>
          <w:szCs w:val="28"/>
        </w:rPr>
        <w:tab/>
      </w:r>
      <w:r w:rsidR="00CA652D">
        <w:rPr>
          <w:bCs/>
          <w:sz w:val="28"/>
          <w:szCs w:val="28"/>
        </w:rPr>
        <w:tab/>
      </w:r>
      <w:r w:rsidR="00CA652D">
        <w:rPr>
          <w:bCs/>
          <w:sz w:val="28"/>
          <w:szCs w:val="28"/>
        </w:rPr>
        <w:tab/>
        <w:t>755</w:t>
      </w:r>
      <w:r w:rsidRPr="00F8778B">
        <w:rPr>
          <w:bCs/>
          <w:sz w:val="28"/>
          <w:szCs w:val="28"/>
        </w:rPr>
        <w:t>,</w:t>
      </w:r>
      <w:r w:rsidR="00CA652D">
        <w:rPr>
          <w:bCs/>
          <w:sz w:val="28"/>
          <w:szCs w:val="28"/>
        </w:rPr>
        <w:t>4</w:t>
      </w:r>
      <w:r w:rsidRPr="00F8778B">
        <w:rPr>
          <w:bCs/>
          <w:sz w:val="28"/>
          <w:szCs w:val="28"/>
        </w:rPr>
        <w:t xml:space="preserve"> тыс. руб.</w:t>
      </w:r>
    </w:p>
    <w:p w:rsidR="005A3188" w:rsidRPr="00580C00" w:rsidRDefault="00CA652D" w:rsidP="00CA652D">
      <w:pPr>
        <w:tabs>
          <w:tab w:val="num" w:pos="0"/>
        </w:tabs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A652D">
        <w:rPr>
          <w:sz w:val="28"/>
          <w:szCs w:val="28"/>
        </w:rPr>
        <w:t>сентябре 2014 год</w:t>
      </w:r>
      <w:r>
        <w:rPr>
          <w:sz w:val="28"/>
          <w:szCs w:val="28"/>
        </w:rPr>
        <w:t xml:space="preserve">а во всех </w:t>
      </w:r>
      <w:r w:rsidRPr="00CA652D">
        <w:rPr>
          <w:sz w:val="28"/>
          <w:szCs w:val="28"/>
        </w:rPr>
        <w:t>учреждениях выполнен монтаж объектового оборудования пожарной сигнализации радиосистемы передачи данных на пульт пожарной части ПАК «Стрелец- Мониторинг»</w:t>
      </w:r>
      <w:r>
        <w:rPr>
          <w:sz w:val="28"/>
          <w:szCs w:val="28"/>
        </w:rPr>
        <w:t xml:space="preserve">, сумма установки составила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345</w:t>
      </w:r>
      <w:r w:rsidRPr="00CA652D">
        <w:rPr>
          <w:sz w:val="28"/>
          <w:szCs w:val="28"/>
        </w:rPr>
        <w:t>612 руб.</w:t>
      </w:r>
    </w:p>
    <w:p w:rsidR="005A3188" w:rsidRDefault="00CA652D" w:rsidP="005A3188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A3188">
        <w:rPr>
          <w:bCs/>
          <w:sz w:val="28"/>
          <w:szCs w:val="28"/>
        </w:rPr>
        <w:t>К началу отопительного сезона</w:t>
      </w:r>
      <w:r>
        <w:rPr>
          <w:bCs/>
          <w:sz w:val="28"/>
          <w:szCs w:val="28"/>
        </w:rPr>
        <w:t xml:space="preserve"> </w:t>
      </w:r>
      <w:r w:rsidR="005A3188">
        <w:rPr>
          <w:bCs/>
          <w:sz w:val="28"/>
          <w:szCs w:val="28"/>
        </w:rPr>
        <w:t xml:space="preserve">2012-2013 года в учреждениях поэтапно установлены приборы учета тепла, горячей и холодной воды в полном объеме, заменены приборы учёта электроэнергии. </w:t>
      </w:r>
    </w:p>
    <w:p w:rsidR="005A3188" w:rsidRDefault="005A3188" w:rsidP="005A3188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следствии проведённых мероприятий не только созданы необходимые условия для предоставления дошкольного, общего образования (которые подтверждаются лицензией на образовательную деятельность), но и осуществляется значительная экономия средств местного бюджета:</w:t>
      </w:r>
    </w:p>
    <w:p w:rsidR="005A3188" w:rsidRDefault="005A3188" w:rsidP="005A3188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Потребление тепловой энергии сократилось с 6213 Гкал в 2011-2012 году до 2666 в отопительный сезон 2012-2013 года, что позволило сэкономить 3млн.977 тыс.327 руб.</w:t>
      </w:r>
    </w:p>
    <w:p w:rsidR="005A3188" w:rsidRDefault="005A3188" w:rsidP="005A3188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Несмотря на ежегодное увеличение потребителей (компьютерная техника, станки) потребление электрической энергии сократилось с (четырёхсот девяносто двух тысяч сорока одного )492041 кВт. ч. В 2012 году до ( четырехсот шестидесяти двух тысяч восьмисот двадцати восьми )462828 кВТ.ч. в 2013 году.</w:t>
      </w:r>
    </w:p>
    <w:p w:rsidR="005A3188" w:rsidRDefault="005A3188" w:rsidP="005A3188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плане 3% ежегодного снижения потребления энергии, фактическое снижение произошло на 5,9%. При этом экономия денежных средств составила 103414 рублей.</w:t>
      </w:r>
    </w:p>
    <w:p w:rsidR="005A3188" w:rsidRDefault="005A3188" w:rsidP="005A3188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Потребление холодной воды в 2011 году составило 24033 м.куб., в 2013 году 7 677 м.куб.при этом экономия в денежном выражении составила 462401 руб.</w:t>
      </w:r>
    </w:p>
    <w:p w:rsidR="005A3188" w:rsidRDefault="005A3188" w:rsidP="005A3188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Экономия по водоотведению составила 169370 руб.</w:t>
      </w:r>
    </w:p>
    <w:p w:rsidR="005A3188" w:rsidRPr="00340CF6" w:rsidRDefault="005A3188" w:rsidP="005A3188">
      <w:pPr>
        <w:tabs>
          <w:tab w:val="num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 общая экономия от установки приборов учета составила 4712512 рублей.</w:t>
      </w:r>
    </w:p>
    <w:p w:rsidR="005778A8" w:rsidRPr="000A7F33" w:rsidRDefault="00A62987" w:rsidP="000A7F33">
      <w:pPr>
        <w:pStyle w:val="af8"/>
      </w:pPr>
      <w:r>
        <w:rPr>
          <w:color w:val="000000" w:themeColor="text1"/>
        </w:rPr>
        <w:br w:type="page"/>
      </w:r>
      <w:bookmarkStart w:id="17" w:name="_Toc401878510"/>
      <w:r w:rsidRPr="000A7F33">
        <w:lastRenderedPageBreak/>
        <w:t>Выводы и заключения</w:t>
      </w:r>
      <w:bookmarkEnd w:id="17"/>
    </w:p>
    <w:p w:rsidR="00A62987" w:rsidRDefault="00A62987" w:rsidP="00A62987">
      <w:pPr>
        <w:pStyle w:val="ae"/>
        <w:spacing w:before="0" w:beforeAutospacing="0" w:after="0" w:afterAutospacing="0"/>
        <w:ind w:left="1440"/>
        <w:rPr>
          <w:b/>
          <w:color w:val="000000" w:themeColor="text1"/>
          <w:sz w:val="28"/>
          <w:szCs w:val="28"/>
        </w:rPr>
      </w:pPr>
    </w:p>
    <w:p w:rsidR="00A62987" w:rsidRDefault="00A62987" w:rsidP="00DB6436">
      <w:pPr>
        <w:pStyle w:val="ae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62987">
        <w:rPr>
          <w:color w:val="000000" w:themeColor="text1"/>
          <w:sz w:val="28"/>
          <w:szCs w:val="28"/>
        </w:rPr>
        <w:t>Мониторин</w:t>
      </w:r>
      <w:r>
        <w:rPr>
          <w:color w:val="000000" w:themeColor="text1"/>
          <w:sz w:val="28"/>
          <w:szCs w:val="28"/>
        </w:rPr>
        <w:t>г</w:t>
      </w:r>
      <w:r w:rsidRPr="00A62987">
        <w:rPr>
          <w:color w:val="000000" w:themeColor="text1"/>
          <w:sz w:val="28"/>
          <w:szCs w:val="28"/>
        </w:rPr>
        <w:t xml:space="preserve"> системы образования Локомо</w:t>
      </w:r>
      <w:r>
        <w:rPr>
          <w:color w:val="000000" w:themeColor="text1"/>
          <w:sz w:val="28"/>
          <w:szCs w:val="28"/>
        </w:rPr>
        <w:t>тивного городского округа выявить</w:t>
      </w:r>
      <w:r w:rsidRPr="00A6298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как </w:t>
      </w:r>
      <w:r w:rsidRPr="00A62987">
        <w:rPr>
          <w:color w:val="000000" w:themeColor="text1"/>
          <w:sz w:val="28"/>
          <w:szCs w:val="28"/>
        </w:rPr>
        <w:t>положительную динамику развития</w:t>
      </w:r>
      <w:r w:rsidR="00DB6436">
        <w:rPr>
          <w:color w:val="000000" w:themeColor="text1"/>
          <w:sz w:val="28"/>
          <w:szCs w:val="28"/>
        </w:rPr>
        <w:t>,</w:t>
      </w:r>
      <w:r w:rsidRPr="00A6298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так и существующие проблемы.</w:t>
      </w:r>
    </w:p>
    <w:p w:rsidR="00DB6436" w:rsidRDefault="00DB6436" w:rsidP="00A62987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62987" w:rsidRDefault="00A62987" w:rsidP="00A62987">
      <w:pPr>
        <w:pStyle w:val="ae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положительным показателям процесса развития относятся:</w:t>
      </w:r>
    </w:p>
    <w:p w:rsidR="00BD5430" w:rsidRPr="00DB6436" w:rsidRDefault="00A01934" w:rsidP="00BD5430">
      <w:pPr>
        <w:numPr>
          <w:ilvl w:val="0"/>
          <w:numId w:val="2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Сформированная материально </w:t>
      </w:r>
      <w:r w:rsidR="00BD5430" w:rsidRPr="00DB64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D5430" w:rsidRPr="00DB6436">
        <w:rPr>
          <w:sz w:val="28"/>
          <w:szCs w:val="28"/>
        </w:rPr>
        <w:t>техническая база общеобразовательн</w:t>
      </w:r>
      <w:r>
        <w:rPr>
          <w:sz w:val="28"/>
          <w:szCs w:val="28"/>
        </w:rPr>
        <w:t>ого</w:t>
      </w:r>
      <w:r w:rsidR="00BD5430" w:rsidRPr="00DB643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BD5430" w:rsidRPr="00DB6436">
        <w:rPr>
          <w:sz w:val="28"/>
          <w:szCs w:val="28"/>
        </w:rPr>
        <w:t>, позволяющая обеспечивать школьникам получение качественного образования.</w:t>
      </w:r>
    </w:p>
    <w:p w:rsidR="00BD5430" w:rsidRPr="00DB6436" w:rsidRDefault="00BD5430" w:rsidP="00BD5430">
      <w:pPr>
        <w:numPr>
          <w:ilvl w:val="0"/>
          <w:numId w:val="2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B6436">
        <w:rPr>
          <w:sz w:val="28"/>
          <w:szCs w:val="28"/>
        </w:rPr>
        <w:t>Обеспечено обучение всех учащихся в одну смену.</w:t>
      </w:r>
    </w:p>
    <w:p w:rsidR="00BD5430" w:rsidRPr="00DB6436" w:rsidRDefault="00BD5430" w:rsidP="00BD5430">
      <w:pPr>
        <w:numPr>
          <w:ilvl w:val="0"/>
          <w:numId w:val="2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B6436">
        <w:rPr>
          <w:sz w:val="28"/>
          <w:szCs w:val="28"/>
        </w:rPr>
        <w:t>Созданы условия по предоставлению общедоступного бесплатного дошкольного образования.</w:t>
      </w:r>
    </w:p>
    <w:p w:rsidR="00BD5430" w:rsidRPr="00DB6436" w:rsidRDefault="00BD5430" w:rsidP="00BD5430">
      <w:pPr>
        <w:numPr>
          <w:ilvl w:val="0"/>
          <w:numId w:val="2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B6436">
        <w:rPr>
          <w:sz w:val="28"/>
          <w:szCs w:val="28"/>
        </w:rPr>
        <w:t>Разработана необходимая нормативно-правовая база предоставления муниципальных услуг в системе образования, в том числе в электронном виде.</w:t>
      </w:r>
    </w:p>
    <w:p w:rsidR="00BD5430" w:rsidRPr="00DB6436" w:rsidRDefault="00DB6436" w:rsidP="00A41D68">
      <w:pPr>
        <w:spacing w:before="100" w:beforeAutospacing="1" w:after="100" w:afterAutospacing="1"/>
        <w:jc w:val="both"/>
        <w:rPr>
          <w:sz w:val="28"/>
          <w:szCs w:val="28"/>
        </w:rPr>
      </w:pPr>
      <w:r w:rsidRPr="00DB6436">
        <w:rPr>
          <w:sz w:val="28"/>
          <w:szCs w:val="28"/>
        </w:rPr>
        <w:t>К задачам</w:t>
      </w:r>
      <w:r w:rsidR="00A41D68">
        <w:rPr>
          <w:sz w:val="28"/>
          <w:szCs w:val="28"/>
        </w:rPr>
        <w:t>,</w:t>
      </w:r>
      <w:r w:rsidRPr="00DB6436">
        <w:rPr>
          <w:sz w:val="28"/>
          <w:szCs w:val="28"/>
        </w:rPr>
        <w:t xml:space="preserve"> требующим решения относятся:</w:t>
      </w:r>
    </w:p>
    <w:p w:rsidR="00DB6436" w:rsidRPr="00A01934" w:rsidRDefault="00DB6436" w:rsidP="00A01934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A01934">
        <w:rPr>
          <w:b/>
          <w:sz w:val="28"/>
          <w:szCs w:val="28"/>
        </w:rPr>
        <w:t>Дошкольное образование</w:t>
      </w:r>
    </w:p>
    <w:p w:rsidR="00DB6436" w:rsidRPr="00A01934" w:rsidRDefault="00DB6436" w:rsidP="00A01934">
      <w:pPr>
        <w:pStyle w:val="a6"/>
        <w:numPr>
          <w:ilvl w:val="0"/>
          <w:numId w:val="41"/>
        </w:numPr>
        <w:tabs>
          <w:tab w:val="left" w:pos="709"/>
        </w:tabs>
        <w:jc w:val="both"/>
        <w:rPr>
          <w:sz w:val="28"/>
          <w:szCs w:val="28"/>
        </w:rPr>
      </w:pPr>
      <w:r w:rsidRPr="00A01934">
        <w:rPr>
          <w:sz w:val="28"/>
          <w:szCs w:val="28"/>
        </w:rPr>
        <w:t>Привлечение  в дошкольные учреждения детей младшего дошкольного возраста до 1,5 лет;</w:t>
      </w:r>
    </w:p>
    <w:p w:rsidR="00DB6436" w:rsidRPr="00A01934" w:rsidRDefault="00DB6436" w:rsidP="00A01934">
      <w:pPr>
        <w:pStyle w:val="a6"/>
        <w:numPr>
          <w:ilvl w:val="0"/>
          <w:numId w:val="41"/>
        </w:numPr>
        <w:tabs>
          <w:tab w:val="left" w:pos="1276"/>
        </w:tabs>
        <w:jc w:val="both"/>
        <w:rPr>
          <w:sz w:val="28"/>
          <w:szCs w:val="28"/>
        </w:rPr>
      </w:pPr>
      <w:r w:rsidRPr="00A01934">
        <w:rPr>
          <w:sz w:val="28"/>
          <w:szCs w:val="28"/>
        </w:rPr>
        <w:t>Развития различных форм организации: оздоровительных групп, групп компенсирующей направленности, групп временного пребывания.</w:t>
      </w:r>
    </w:p>
    <w:p w:rsidR="00DB6436" w:rsidRPr="00A01934" w:rsidRDefault="00DB6436" w:rsidP="00DB6436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A01934">
        <w:rPr>
          <w:b/>
          <w:sz w:val="28"/>
          <w:szCs w:val="28"/>
        </w:rPr>
        <w:t>Общее образование</w:t>
      </w:r>
    </w:p>
    <w:p w:rsidR="00DB6436" w:rsidRPr="00A01934" w:rsidRDefault="00DB6436" w:rsidP="00A01934">
      <w:pPr>
        <w:pStyle w:val="a8"/>
        <w:numPr>
          <w:ilvl w:val="0"/>
          <w:numId w:val="42"/>
        </w:numPr>
        <w:tabs>
          <w:tab w:val="left" w:pos="851"/>
        </w:tabs>
        <w:jc w:val="both"/>
        <w:rPr>
          <w:sz w:val="28"/>
          <w:szCs w:val="28"/>
        </w:rPr>
      </w:pPr>
      <w:r w:rsidRPr="00A01934">
        <w:rPr>
          <w:sz w:val="28"/>
          <w:szCs w:val="28"/>
        </w:rPr>
        <w:t>Улучшение, информационно-методического обеспечения введения ФГОС НОО, ООО;</w:t>
      </w:r>
    </w:p>
    <w:p w:rsidR="00DB6436" w:rsidRPr="00A01934" w:rsidRDefault="00A01934" w:rsidP="00A01934">
      <w:pPr>
        <w:pStyle w:val="a6"/>
        <w:numPr>
          <w:ilvl w:val="0"/>
          <w:numId w:val="42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A01934">
        <w:rPr>
          <w:sz w:val="28"/>
          <w:szCs w:val="28"/>
        </w:rPr>
        <w:t>Р</w:t>
      </w:r>
      <w:r w:rsidR="00DB6436" w:rsidRPr="00A01934">
        <w:rPr>
          <w:sz w:val="28"/>
          <w:szCs w:val="28"/>
        </w:rPr>
        <w:t>азработка комплекса мер для повышения качества образования.</w:t>
      </w:r>
    </w:p>
    <w:p w:rsidR="00DB6436" w:rsidRPr="00A01934" w:rsidRDefault="00DB6436" w:rsidP="00DB6436">
      <w:pPr>
        <w:spacing w:after="200" w:line="276" w:lineRule="auto"/>
        <w:jc w:val="both"/>
        <w:rPr>
          <w:b/>
          <w:sz w:val="28"/>
          <w:szCs w:val="28"/>
        </w:rPr>
      </w:pPr>
      <w:r w:rsidRPr="00A01934">
        <w:rPr>
          <w:b/>
          <w:sz w:val="28"/>
          <w:szCs w:val="28"/>
        </w:rPr>
        <w:t>Дополнительное образование</w:t>
      </w:r>
    </w:p>
    <w:p w:rsidR="00DB6436" w:rsidRPr="00A01934" w:rsidRDefault="00A01934" w:rsidP="00A01934">
      <w:pPr>
        <w:pStyle w:val="a6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436" w:rsidRPr="00A01934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="00DB6436" w:rsidRPr="00A01934">
        <w:rPr>
          <w:sz w:val="28"/>
          <w:szCs w:val="28"/>
        </w:rPr>
        <w:t xml:space="preserve"> таких направлений организации деятельности, которые привлекали бы большее количество детей, а именно кружков технической, прикладной направленности, моделирования робототехники.</w:t>
      </w:r>
    </w:p>
    <w:p w:rsidR="00DB6436" w:rsidRPr="00DB6436" w:rsidRDefault="00DB6436" w:rsidP="00DB6436">
      <w:pPr>
        <w:spacing w:after="200" w:line="276" w:lineRule="auto"/>
        <w:jc w:val="both"/>
        <w:rPr>
          <w:sz w:val="28"/>
          <w:szCs w:val="28"/>
        </w:rPr>
      </w:pPr>
    </w:p>
    <w:p w:rsidR="00DB6436" w:rsidRPr="00DB6436" w:rsidRDefault="00DB6436" w:rsidP="00DB6436">
      <w:pPr>
        <w:pStyle w:val="a8"/>
        <w:jc w:val="both"/>
        <w:rPr>
          <w:sz w:val="28"/>
          <w:szCs w:val="28"/>
        </w:rPr>
      </w:pPr>
    </w:p>
    <w:p w:rsidR="00DB6436" w:rsidRPr="00DB6436" w:rsidRDefault="00DB6436" w:rsidP="00DB6436">
      <w:pPr>
        <w:spacing w:before="100" w:beforeAutospacing="1" w:after="100" w:afterAutospacing="1"/>
        <w:jc w:val="both"/>
        <w:rPr>
          <w:sz w:val="28"/>
          <w:szCs w:val="28"/>
        </w:rPr>
      </w:pPr>
    </w:p>
    <w:sectPr w:rsidR="00DB6436" w:rsidRPr="00DB6436" w:rsidSect="005A3188">
      <w:pgSz w:w="11906" w:h="16838"/>
      <w:pgMar w:top="993" w:right="709" w:bottom="1134" w:left="1418" w:header="284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C0D" w:rsidRDefault="00970C0D" w:rsidP="00996391">
      <w:r>
        <w:separator/>
      </w:r>
    </w:p>
  </w:endnote>
  <w:endnote w:type="continuationSeparator" w:id="1">
    <w:p w:rsidR="00970C0D" w:rsidRDefault="00970C0D" w:rsidP="00996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C0D" w:rsidRDefault="00970C0D" w:rsidP="00996391">
      <w:r>
        <w:separator/>
      </w:r>
    </w:p>
  </w:footnote>
  <w:footnote w:type="continuationSeparator" w:id="1">
    <w:p w:rsidR="00970C0D" w:rsidRDefault="00970C0D" w:rsidP="00996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D49"/>
    <w:multiLevelType w:val="hybridMultilevel"/>
    <w:tmpl w:val="B6906840"/>
    <w:lvl w:ilvl="0" w:tplc="E0C8D7F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324"/>
    <w:multiLevelType w:val="hybridMultilevel"/>
    <w:tmpl w:val="F9B08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5098"/>
    <w:multiLevelType w:val="hybridMultilevel"/>
    <w:tmpl w:val="72849358"/>
    <w:lvl w:ilvl="0" w:tplc="89D432BE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933673"/>
    <w:multiLevelType w:val="hybridMultilevel"/>
    <w:tmpl w:val="1D245294"/>
    <w:lvl w:ilvl="0" w:tplc="04241AE2">
      <w:start w:val="1"/>
      <w:numFmt w:val="decimal"/>
      <w:lvlText w:val="%1"/>
      <w:lvlJc w:val="left"/>
      <w:pPr>
        <w:ind w:left="214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1200D5"/>
    <w:multiLevelType w:val="hybridMultilevel"/>
    <w:tmpl w:val="4642C29C"/>
    <w:lvl w:ilvl="0" w:tplc="E84AE9D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63879"/>
    <w:multiLevelType w:val="hybridMultilevel"/>
    <w:tmpl w:val="574C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B2CB9"/>
    <w:multiLevelType w:val="hybridMultilevel"/>
    <w:tmpl w:val="676E75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D13B70"/>
    <w:multiLevelType w:val="hybridMultilevel"/>
    <w:tmpl w:val="0088D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6E20BA"/>
    <w:multiLevelType w:val="hybridMultilevel"/>
    <w:tmpl w:val="676E75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860FF1"/>
    <w:multiLevelType w:val="hybridMultilevel"/>
    <w:tmpl w:val="6E94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F5AD1"/>
    <w:multiLevelType w:val="multilevel"/>
    <w:tmpl w:val="E6029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FB05AAE"/>
    <w:multiLevelType w:val="hybridMultilevel"/>
    <w:tmpl w:val="131E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A49E2"/>
    <w:multiLevelType w:val="hybridMultilevel"/>
    <w:tmpl w:val="38E05176"/>
    <w:lvl w:ilvl="0" w:tplc="89D432BE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61642F5"/>
    <w:multiLevelType w:val="multilevel"/>
    <w:tmpl w:val="C99A9C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4">
    <w:nsid w:val="26E31C53"/>
    <w:multiLevelType w:val="hybridMultilevel"/>
    <w:tmpl w:val="CA3844FC"/>
    <w:lvl w:ilvl="0" w:tplc="D9367BC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931FEF"/>
    <w:multiLevelType w:val="hybridMultilevel"/>
    <w:tmpl w:val="829AC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133E83"/>
    <w:multiLevelType w:val="multilevel"/>
    <w:tmpl w:val="B26A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F06447"/>
    <w:multiLevelType w:val="hybridMultilevel"/>
    <w:tmpl w:val="B9D00A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350DAB"/>
    <w:multiLevelType w:val="hybridMultilevel"/>
    <w:tmpl w:val="99F2519C"/>
    <w:lvl w:ilvl="0" w:tplc="14A8B6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A2685E"/>
    <w:multiLevelType w:val="hybridMultilevel"/>
    <w:tmpl w:val="69A2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91786"/>
    <w:multiLevelType w:val="hybridMultilevel"/>
    <w:tmpl w:val="9334CA1C"/>
    <w:lvl w:ilvl="0" w:tplc="89D432BE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5C67FC"/>
    <w:multiLevelType w:val="hybridMultilevel"/>
    <w:tmpl w:val="0F801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F1E05"/>
    <w:multiLevelType w:val="hybridMultilevel"/>
    <w:tmpl w:val="2B361C50"/>
    <w:lvl w:ilvl="0" w:tplc="8FFC2A4C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7EA2A61"/>
    <w:multiLevelType w:val="hybridMultilevel"/>
    <w:tmpl w:val="D69C99B8"/>
    <w:lvl w:ilvl="0" w:tplc="F828BE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E8D3709"/>
    <w:multiLevelType w:val="hybridMultilevel"/>
    <w:tmpl w:val="1A522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A0AFB"/>
    <w:multiLevelType w:val="multilevel"/>
    <w:tmpl w:val="7116DC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400" w:hanging="4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4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4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4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4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4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46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4680"/>
      </w:pPr>
      <w:rPr>
        <w:rFonts w:hint="default"/>
      </w:rPr>
    </w:lvl>
  </w:abstractNum>
  <w:abstractNum w:abstractNumId="26">
    <w:nsid w:val="52AC5827"/>
    <w:multiLevelType w:val="hybridMultilevel"/>
    <w:tmpl w:val="E3C0C7C4"/>
    <w:lvl w:ilvl="0" w:tplc="61B0F13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2A65F9"/>
    <w:multiLevelType w:val="hybridMultilevel"/>
    <w:tmpl w:val="772E9902"/>
    <w:lvl w:ilvl="0" w:tplc="7830322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6A118B"/>
    <w:multiLevelType w:val="hybridMultilevel"/>
    <w:tmpl w:val="60AC2E72"/>
    <w:lvl w:ilvl="0" w:tplc="04241AE2">
      <w:start w:val="1"/>
      <w:numFmt w:val="decimal"/>
      <w:lvlText w:val="%1"/>
      <w:lvlJc w:val="left"/>
      <w:pPr>
        <w:ind w:left="214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A327872"/>
    <w:multiLevelType w:val="hybridMultilevel"/>
    <w:tmpl w:val="0D08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67BDD"/>
    <w:multiLevelType w:val="multilevel"/>
    <w:tmpl w:val="65D4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B646E5"/>
    <w:multiLevelType w:val="hybridMultilevel"/>
    <w:tmpl w:val="2198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70ACA"/>
    <w:multiLevelType w:val="hybridMultilevel"/>
    <w:tmpl w:val="676E75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8D1FBF"/>
    <w:multiLevelType w:val="hybridMultilevel"/>
    <w:tmpl w:val="1484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A5888"/>
    <w:multiLevelType w:val="hybridMultilevel"/>
    <w:tmpl w:val="63C6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27ADD"/>
    <w:multiLevelType w:val="hybridMultilevel"/>
    <w:tmpl w:val="83DCF77C"/>
    <w:lvl w:ilvl="0" w:tplc="9EF0D5DA">
      <w:start w:val="8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127C1"/>
    <w:multiLevelType w:val="hybridMultilevel"/>
    <w:tmpl w:val="B19E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393972"/>
    <w:multiLevelType w:val="multilevel"/>
    <w:tmpl w:val="EFB2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CC0A94"/>
    <w:multiLevelType w:val="multilevel"/>
    <w:tmpl w:val="DF4C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AC60AD"/>
    <w:multiLevelType w:val="hybridMultilevel"/>
    <w:tmpl w:val="E366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497E32"/>
    <w:multiLevelType w:val="multilevel"/>
    <w:tmpl w:val="7116DC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400" w:hanging="4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4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4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4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4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4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46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4680"/>
      </w:pPr>
      <w:rPr>
        <w:rFonts w:hint="default"/>
      </w:rPr>
    </w:lvl>
  </w:abstractNum>
  <w:abstractNum w:abstractNumId="41">
    <w:nsid w:val="7E6408C2"/>
    <w:multiLevelType w:val="hybridMultilevel"/>
    <w:tmpl w:val="EF6E1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B672B1"/>
    <w:multiLevelType w:val="hybridMultilevel"/>
    <w:tmpl w:val="7AF4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7"/>
  </w:num>
  <w:num w:numId="4">
    <w:abstractNumId w:val="25"/>
  </w:num>
  <w:num w:numId="5">
    <w:abstractNumId w:val="26"/>
  </w:num>
  <w:num w:numId="6">
    <w:abstractNumId w:val="39"/>
  </w:num>
  <w:num w:numId="7">
    <w:abstractNumId w:val="13"/>
  </w:num>
  <w:num w:numId="8">
    <w:abstractNumId w:val="16"/>
  </w:num>
  <w:num w:numId="9">
    <w:abstractNumId w:val="38"/>
  </w:num>
  <w:num w:numId="10">
    <w:abstractNumId w:val="7"/>
  </w:num>
  <w:num w:numId="11">
    <w:abstractNumId w:val="41"/>
  </w:num>
  <w:num w:numId="12">
    <w:abstractNumId w:val="21"/>
  </w:num>
  <w:num w:numId="13">
    <w:abstractNumId w:val="17"/>
  </w:num>
  <w:num w:numId="14">
    <w:abstractNumId w:val="5"/>
  </w:num>
  <w:num w:numId="15">
    <w:abstractNumId w:val="24"/>
  </w:num>
  <w:num w:numId="16">
    <w:abstractNumId w:val="15"/>
  </w:num>
  <w:num w:numId="17">
    <w:abstractNumId w:val="35"/>
  </w:num>
  <w:num w:numId="18">
    <w:abstractNumId w:val="1"/>
  </w:num>
  <w:num w:numId="19">
    <w:abstractNumId w:val="8"/>
  </w:num>
  <w:num w:numId="20">
    <w:abstractNumId w:val="32"/>
  </w:num>
  <w:num w:numId="21">
    <w:abstractNumId w:val="6"/>
  </w:num>
  <w:num w:numId="22">
    <w:abstractNumId w:val="40"/>
  </w:num>
  <w:num w:numId="23">
    <w:abstractNumId w:val="20"/>
  </w:num>
  <w:num w:numId="24">
    <w:abstractNumId w:val="14"/>
  </w:num>
  <w:num w:numId="25">
    <w:abstractNumId w:val="2"/>
  </w:num>
  <w:num w:numId="26">
    <w:abstractNumId w:val="4"/>
  </w:num>
  <w:num w:numId="27">
    <w:abstractNumId w:val="18"/>
  </w:num>
  <w:num w:numId="28">
    <w:abstractNumId w:val="30"/>
  </w:num>
  <w:num w:numId="29">
    <w:abstractNumId w:val="27"/>
  </w:num>
  <w:num w:numId="30">
    <w:abstractNumId w:val="0"/>
  </w:num>
  <w:num w:numId="31">
    <w:abstractNumId w:val="28"/>
  </w:num>
  <w:num w:numId="32">
    <w:abstractNumId w:val="3"/>
  </w:num>
  <w:num w:numId="33">
    <w:abstractNumId w:val="12"/>
  </w:num>
  <w:num w:numId="34">
    <w:abstractNumId w:val="22"/>
  </w:num>
  <w:num w:numId="35">
    <w:abstractNumId w:val="23"/>
  </w:num>
  <w:num w:numId="36">
    <w:abstractNumId w:val="29"/>
  </w:num>
  <w:num w:numId="37">
    <w:abstractNumId w:val="31"/>
  </w:num>
  <w:num w:numId="38">
    <w:abstractNumId w:val="11"/>
  </w:num>
  <w:num w:numId="39">
    <w:abstractNumId w:val="34"/>
  </w:num>
  <w:num w:numId="40">
    <w:abstractNumId w:val="19"/>
  </w:num>
  <w:num w:numId="41">
    <w:abstractNumId w:val="36"/>
  </w:num>
  <w:num w:numId="42">
    <w:abstractNumId w:val="42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83763B"/>
    <w:rsid w:val="0000717C"/>
    <w:rsid w:val="00010E9F"/>
    <w:rsid w:val="00032E99"/>
    <w:rsid w:val="00034ECD"/>
    <w:rsid w:val="00043CCE"/>
    <w:rsid w:val="000607E1"/>
    <w:rsid w:val="00067698"/>
    <w:rsid w:val="00072110"/>
    <w:rsid w:val="000A1841"/>
    <w:rsid w:val="000A2868"/>
    <w:rsid w:val="000A7F33"/>
    <w:rsid w:val="000C2AF9"/>
    <w:rsid w:val="000C3162"/>
    <w:rsid w:val="000C526C"/>
    <w:rsid w:val="000D1E67"/>
    <w:rsid w:val="000D50E9"/>
    <w:rsid w:val="000D5845"/>
    <w:rsid w:val="000E0029"/>
    <w:rsid w:val="000E6693"/>
    <w:rsid w:val="000E727C"/>
    <w:rsid w:val="000F0032"/>
    <w:rsid w:val="00124184"/>
    <w:rsid w:val="00135BAF"/>
    <w:rsid w:val="001374BE"/>
    <w:rsid w:val="00141D92"/>
    <w:rsid w:val="001610E4"/>
    <w:rsid w:val="00170030"/>
    <w:rsid w:val="00170AF2"/>
    <w:rsid w:val="0017495B"/>
    <w:rsid w:val="0018068B"/>
    <w:rsid w:val="00180EE8"/>
    <w:rsid w:val="001822B8"/>
    <w:rsid w:val="001874AE"/>
    <w:rsid w:val="00192373"/>
    <w:rsid w:val="001A37F1"/>
    <w:rsid w:val="001B4CBD"/>
    <w:rsid w:val="001C2652"/>
    <w:rsid w:val="001C6158"/>
    <w:rsid w:val="001D638B"/>
    <w:rsid w:val="001F1FD3"/>
    <w:rsid w:val="001F23A8"/>
    <w:rsid w:val="001F35EF"/>
    <w:rsid w:val="00202ADD"/>
    <w:rsid w:val="002176A9"/>
    <w:rsid w:val="00217FFD"/>
    <w:rsid w:val="00234B19"/>
    <w:rsid w:val="00255D25"/>
    <w:rsid w:val="0027010D"/>
    <w:rsid w:val="00273FD8"/>
    <w:rsid w:val="00282BC9"/>
    <w:rsid w:val="0028309A"/>
    <w:rsid w:val="00287DFB"/>
    <w:rsid w:val="00290407"/>
    <w:rsid w:val="002914DC"/>
    <w:rsid w:val="00294E6B"/>
    <w:rsid w:val="00296ACF"/>
    <w:rsid w:val="002C335A"/>
    <w:rsid w:val="002E2E65"/>
    <w:rsid w:val="003117BE"/>
    <w:rsid w:val="0031230C"/>
    <w:rsid w:val="00313C7B"/>
    <w:rsid w:val="003416F5"/>
    <w:rsid w:val="00344CD3"/>
    <w:rsid w:val="003604E5"/>
    <w:rsid w:val="00372069"/>
    <w:rsid w:val="003807FD"/>
    <w:rsid w:val="003A4C65"/>
    <w:rsid w:val="003A5039"/>
    <w:rsid w:val="003A59AA"/>
    <w:rsid w:val="003C0F66"/>
    <w:rsid w:val="003E6601"/>
    <w:rsid w:val="0040465A"/>
    <w:rsid w:val="00412DE3"/>
    <w:rsid w:val="00416D29"/>
    <w:rsid w:val="0042294C"/>
    <w:rsid w:val="00423FBD"/>
    <w:rsid w:val="00432F23"/>
    <w:rsid w:val="00436CA0"/>
    <w:rsid w:val="00437F40"/>
    <w:rsid w:val="00447627"/>
    <w:rsid w:val="0047239D"/>
    <w:rsid w:val="004740C1"/>
    <w:rsid w:val="00481CBD"/>
    <w:rsid w:val="004A154F"/>
    <w:rsid w:val="004A246D"/>
    <w:rsid w:val="004E0695"/>
    <w:rsid w:val="004F2E56"/>
    <w:rsid w:val="004F3ED9"/>
    <w:rsid w:val="004F7BDD"/>
    <w:rsid w:val="00500FFA"/>
    <w:rsid w:val="00506F29"/>
    <w:rsid w:val="00510255"/>
    <w:rsid w:val="00516F48"/>
    <w:rsid w:val="00526FD6"/>
    <w:rsid w:val="005527FC"/>
    <w:rsid w:val="005778A8"/>
    <w:rsid w:val="00580C00"/>
    <w:rsid w:val="005940AE"/>
    <w:rsid w:val="0059667E"/>
    <w:rsid w:val="005A3188"/>
    <w:rsid w:val="005D18C4"/>
    <w:rsid w:val="005E5FF1"/>
    <w:rsid w:val="005F42E2"/>
    <w:rsid w:val="00613BBA"/>
    <w:rsid w:val="00627591"/>
    <w:rsid w:val="006315DB"/>
    <w:rsid w:val="0063204A"/>
    <w:rsid w:val="006379EC"/>
    <w:rsid w:val="006436A1"/>
    <w:rsid w:val="0067163F"/>
    <w:rsid w:val="0067225E"/>
    <w:rsid w:val="006761D7"/>
    <w:rsid w:val="00684D9A"/>
    <w:rsid w:val="00687F6F"/>
    <w:rsid w:val="00692DE5"/>
    <w:rsid w:val="0069617D"/>
    <w:rsid w:val="006A6430"/>
    <w:rsid w:val="006B36B5"/>
    <w:rsid w:val="006B3D5D"/>
    <w:rsid w:val="006B5D3C"/>
    <w:rsid w:val="006C0A30"/>
    <w:rsid w:val="006E09F8"/>
    <w:rsid w:val="006E7E8D"/>
    <w:rsid w:val="006F536D"/>
    <w:rsid w:val="006F6BEE"/>
    <w:rsid w:val="00700EA8"/>
    <w:rsid w:val="00704BC9"/>
    <w:rsid w:val="00707526"/>
    <w:rsid w:val="00716892"/>
    <w:rsid w:val="007359E4"/>
    <w:rsid w:val="007447B5"/>
    <w:rsid w:val="007640AD"/>
    <w:rsid w:val="007876A4"/>
    <w:rsid w:val="00791291"/>
    <w:rsid w:val="007A30A0"/>
    <w:rsid w:val="007E4A5D"/>
    <w:rsid w:val="007F234D"/>
    <w:rsid w:val="00821D5E"/>
    <w:rsid w:val="00824544"/>
    <w:rsid w:val="0083763B"/>
    <w:rsid w:val="00850E59"/>
    <w:rsid w:val="0085477D"/>
    <w:rsid w:val="00872D0E"/>
    <w:rsid w:val="00884AF0"/>
    <w:rsid w:val="008B60EE"/>
    <w:rsid w:val="008C024F"/>
    <w:rsid w:val="008C57B5"/>
    <w:rsid w:val="008D553B"/>
    <w:rsid w:val="008E1BA1"/>
    <w:rsid w:val="008F41B9"/>
    <w:rsid w:val="009116E4"/>
    <w:rsid w:val="009122D2"/>
    <w:rsid w:val="00912F35"/>
    <w:rsid w:val="0091619D"/>
    <w:rsid w:val="0092081C"/>
    <w:rsid w:val="00924C5D"/>
    <w:rsid w:val="00937657"/>
    <w:rsid w:val="00945349"/>
    <w:rsid w:val="00956A60"/>
    <w:rsid w:val="00967A89"/>
    <w:rsid w:val="00970C0D"/>
    <w:rsid w:val="009715FA"/>
    <w:rsid w:val="00986002"/>
    <w:rsid w:val="00996391"/>
    <w:rsid w:val="009B2388"/>
    <w:rsid w:val="009B37AD"/>
    <w:rsid w:val="009B581F"/>
    <w:rsid w:val="009B5FAA"/>
    <w:rsid w:val="009C4497"/>
    <w:rsid w:val="009D7E7B"/>
    <w:rsid w:val="009E0638"/>
    <w:rsid w:val="009E302B"/>
    <w:rsid w:val="009E369F"/>
    <w:rsid w:val="009F2F98"/>
    <w:rsid w:val="00A01934"/>
    <w:rsid w:val="00A03D8B"/>
    <w:rsid w:val="00A309B7"/>
    <w:rsid w:val="00A35085"/>
    <w:rsid w:val="00A41D68"/>
    <w:rsid w:val="00A439C0"/>
    <w:rsid w:val="00A62987"/>
    <w:rsid w:val="00A64276"/>
    <w:rsid w:val="00A66E39"/>
    <w:rsid w:val="00A72FDB"/>
    <w:rsid w:val="00A75397"/>
    <w:rsid w:val="00A87A4C"/>
    <w:rsid w:val="00A90C56"/>
    <w:rsid w:val="00A91C5A"/>
    <w:rsid w:val="00A95DD0"/>
    <w:rsid w:val="00AB36F6"/>
    <w:rsid w:val="00AE62C8"/>
    <w:rsid w:val="00AE66C5"/>
    <w:rsid w:val="00AF09B2"/>
    <w:rsid w:val="00AF139B"/>
    <w:rsid w:val="00B01006"/>
    <w:rsid w:val="00B1052E"/>
    <w:rsid w:val="00B25B16"/>
    <w:rsid w:val="00B26DCA"/>
    <w:rsid w:val="00B30D7F"/>
    <w:rsid w:val="00B32434"/>
    <w:rsid w:val="00B331E3"/>
    <w:rsid w:val="00B454AC"/>
    <w:rsid w:val="00B705FB"/>
    <w:rsid w:val="00B70DA8"/>
    <w:rsid w:val="00B7328C"/>
    <w:rsid w:val="00B80A8B"/>
    <w:rsid w:val="00B8241A"/>
    <w:rsid w:val="00BA264F"/>
    <w:rsid w:val="00BA4AFC"/>
    <w:rsid w:val="00BA723A"/>
    <w:rsid w:val="00BB5E51"/>
    <w:rsid w:val="00BC017D"/>
    <w:rsid w:val="00BC66A8"/>
    <w:rsid w:val="00BD5430"/>
    <w:rsid w:val="00C03AC5"/>
    <w:rsid w:val="00C13AA0"/>
    <w:rsid w:val="00C24BDD"/>
    <w:rsid w:val="00C26404"/>
    <w:rsid w:val="00C323A7"/>
    <w:rsid w:val="00C371A0"/>
    <w:rsid w:val="00C43188"/>
    <w:rsid w:val="00C445DC"/>
    <w:rsid w:val="00C579DE"/>
    <w:rsid w:val="00C8275D"/>
    <w:rsid w:val="00C94AC0"/>
    <w:rsid w:val="00CA652D"/>
    <w:rsid w:val="00CB0F2A"/>
    <w:rsid w:val="00CC001C"/>
    <w:rsid w:val="00CD09D4"/>
    <w:rsid w:val="00D06644"/>
    <w:rsid w:val="00D17F74"/>
    <w:rsid w:val="00D244D2"/>
    <w:rsid w:val="00D27962"/>
    <w:rsid w:val="00D55027"/>
    <w:rsid w:val="00D61939"/>
    <w:rsid w:val="00D619EC"/>
    <w:rsid w:val="00D65DCA"/>
    <w:rsid w:val="00D72F3F"/>
    <w:rsid w:val="00D809B4"/>
    <w:rsid w:val="00D91DD6"/>
    <w:rsid w:val="00D92FE8"/>
    <w:rsid w:val="00D95AFB"/>
    <w:rsid w:val="00D964BB"/>
    <w:rsid w:val="00DA0AD2"/>
    <w:rsid w:val="00DB46A5"/>
    <w:rsid w:val="00DB6436"/>
    <w:rsid w:val="00DB6776"/>
    <w:rsid w:val="00DB74EC"/>
    <w:rsid w:val="00DF4F5A"/>
    <w:rsid w:val="00E00BB3"/>
    <w:rsid w:val="00E20BEA"/>
    <w:rsid w:val="00E24FAC"/>
    <w:rsid w:val="00E25EE9"/>
    <w:rsid w:val="00E31F0B"/>
    <w:rsid w:val="00E40F4E"/>
    <w:rsid w:val="00E6002F"/>
    <w:rsid w:val="00E85ED9"/>
    <w:rsid w:val="00E8713C"/>
    <w:rsid w:val="00E97231"/>
    <w:rsid w:val="00EA579D"/>
    <w:rsid w:val="00EA6558"/>
    <w:rsid w:val="00EB56F5"/>
    <w:rsid w:val="00EC0069"/>
    <w:rsid w:val="00ED30C2"/>
    <w:rsid w:val="00EE0CF1"/>
    <w:rsid w:val="00EE13D7"/>
    <w:rsid w:val="00EF1174"/>
    <w:rsid w:val="00F02EB7"/>
    <w:rsid w:val="00F115A6"/>
    <w:rsid w:val="00F202A5"/>
    <w:rsid w:val="00F25655"/>
    <w:rsid w:val="00F434F9"/>
    <w:rsid w:val="00F45F4C"/>
    <w:rsid w:val="00F54278"/>
    <w:rsid w:val="00F57B4A"/>
    <w:rsid w:val="00F62E5F"/>
    <w:rsid w:val="00F76BE0"/>
    <w:rsid w:val="00F77D2C"/>
    <w:rsid w:val="00F868F8"/>
    <w:rsid w:val="00FA3A5C"/>
    <w:rsid w:val="00FC319D"/>
    <w:rsid w:val="00FD71A7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5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81CBD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25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02E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B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BE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24C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2FE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81CB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B01006"/>
    <w:pPr>
      <w:spacing w:after="200"/>
    </w:pPr>
    <w:rPr>
      <w:b/>
      <w:bCs/>
      <w:color w:val="4F81BD" w:themeColor="accent1"/>
      <w:sz w:val="18"/>
      <w:szCs w:val="18"/>
    </w:rPr>
  </w:style>
  <w:style w:type="paragraph" w:styleId="21">
    <w:name w:val="Body Text 2"/>
    <w:basedOn w:val="a"/>
    <w:link w:val="22"/>
    <w:rsid w:val="001806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80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963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963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63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36CA0"/>
    <w:rPr>
      <w:i/>
      <w:iCs/>
    </w:rPr>
  </w:style>
  <w:style w:type="character" w:styleId="ad">
    <w:name w:val="Strong"/>
    <w:basedOn w:val="a0"/>
    <w:uiPriority w:val="22"/>
    <w:qFormat/>
    <w:rsid w:val="00436CA0"/>
    <w:rPr>
      <w:b/>
      <w:bCs/>
    </w:rPr>
  </w:style>
  <w:style w:type="paragraph" w:styleId="ae">
    <w:name w:val="Normal (Web)"/>
    <w:basedOn w:val="a"/>
    <w:uiPriority w:val="99"/>
    <w:unhideWhenUsed/>
    <w:rsid w:val="006722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7225E"/>
  </w:style>
  <w:style w:type="character" w:customStyle="1" w:styleId="pv7h1j">
    <w:name w:val="pv7h1j"/>
    <w:basedOn w:val="a0"/>
    <w:rsid w:val="0067225E"/>
  </w:style>
  <w:style w:type="paragraph" w:styleId="af">
    <w:name w:val="No Spacing"/>
    <w:link w:val="af0"/>
    <w:uiPriority w:val="1"/>
    <w:qFormat/>
    <w:rsid w:val="00255D25"/>
    <w:pPr>
      <w:spacing w:after="0" w:line="240" w:lineRule="auto"/>
    </w:pPr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rsid w:val="00255D25"/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rsid w:val="00B25B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1">
    <w:name w:val="Subtitle"/>
    <w:basedOn w:val="a"/>
    <w:next w:val="a"/>
    <w:link w:val="af2"/>
    <w:uiPriority w:val="11"/>
    <w:qFormat/>
    <w:rsid w:val="00B25B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B25B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02EB7"/>
    <w:pPr>
      <w:spacing w:line="276" w:lineRule="auto"/>
      <w:outlineLvl w:val="9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F02EB7"/>
    <w:pPr>
      <w:spacing w:after="100"/>
      <w:ind w:left="480"/>
    </w:pPr>
  </w:style>
  <w:style w:type="paragraph" w:styleId="11">
    <w:name w:val="toc 1"/>
    <w:basedOn w:val="a"/>
    <w:next w:val="a"/>
    <w:autoRedefine/>
    <w:uiPriority w:val="39"/>
    <w:unhideWhenUsed/>
    <w:rsid w:val="00F02EB7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F02EB7"/>
    <w:pPr>
      <w:spacing w:after="100"/>
      <w:ind w:left="240"/>
    </w:pPr>
  </w:style>
  <w:style w:type="character" w:styleId="af4">
    <w:name w:val="Hyperlink"/>
    <w:basedOn w:val="a0"/>
    <w:uiPriority w:val="99"/>
    <w:unhideWhenUsed/>
    <w:rsid w:val="00F02EB7"/>
    <w:rPr>
      <w:color w:val="0000FF" w:themeColor="hyperlink"/>
      <w:u w:val="single"/>
    </w:rPr>
  </w:style>
  <w:style w:type="character" w:styleId="af5">
    <w:name w:val="Book Title"/>
    <w:basedOn w:val="a0"/>
    <w:uiPriority w:val="33"/>
    <w:qFormat/>
    <w:rsid w:val="00F02EB7"/>
    <w:rPr>
      <w:b/>
      <w:bCs/>
      <w:smallCaps/>
      <w:spacing w:val="5"/>
    </w:rPr>
  </w:style>
  <w:style w:type="character" w:customStyle="1" w:styleId="40">
    <w:name w:val="Заголовок 4 Знак"/>
    <w:basedOn w:val="a0"/>
    <w:link w:val="4"/>
    <w:uiPriority w:val="9"/>
    <w:rsid w:val="00F02E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8245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824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f8">
    <w:name w:val="МОЙ"/>
    <w:basedOn w:val="1"/>
    <w:link w:val="af9"/>
    <w:qFormat/>
    <w:rsid w:val="000A7F33"/>
  </w:style>
  <w:style w:type="character" w:customStyle="1" w:styleId="af9">
    <w:name w:val="МОЙ Знак"/>
    <w:basedOn w:val="10"/>
    <w:link w:val="af8"/>
    <w:rsid w:val="000A7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numbering" Target="numbering.xml"/><Relationship Id="rId21" Type="http://schemas.openxmlformats.org/officeDocument/2006/relationships/chart" Target="charts/chart13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Количество жителей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жителей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 1 января 2012</c:v>
                </c:pt>
                <c:pt idx="1">
                  <c:v>На 1 января 2013</c:v>
                </c:pt>
                <c:pt idx="2">
                  <c:v>На 1 января 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8536</c:v>
                </c:pt>
                <c:pt idx="1">
                  <c:v>8557</c:v>
                </c:pt>
                <c:pt idx="2">
                  <c:v>8531</c:v>
                </c:pt>
              </c:numCache>
            </c:numRef>
          </c:val>
        </c:ser>
        <c:shape val="cylinder"/>
        <c:axId val="81271808"/>
        <c:axId val="81299712"/>
        <c:axId val="0"/>
      </c:bar3DChart>
      <c:catAx>
        <c:axId val="81271808"/>
        <c:scaling>
          <c:orientation val="minMax"/>
        </c:scaling>
        <c:axPos val="b"/>
        <c:tickLblPos val="nextTo"/>
        <c:crossAx val="81299712"/>
        <c:crosses val="autoZero"/>
        <c:auto val="1"/>
        <c:lblAlgn val="ctr"/>
        <c:lblOffset val="100"/>
      </c:catAx>
      <c:valAx>
        <c:axId val="81299712"/>
        <c:scaling>
          <c:orientation val="minMax"/>
        </c:scaling>
        <c:axPos val="l"/>
        <c:majorGridlines/>
        <c:numFmt formatCode="General" sourceLinked="1"/>
        <c:tickLblPos val="nextTo"/>
        <c:crossAx val="8127180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Муниципальный показатель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15570</c:v>
                </c:pt>
                <c:pt idx="1">
                  <c:v>15030</c:v>
                </c:pt>
                <c:pt idx="2">
                  <c:v>16350</c:v>
                </c:pt>
                <c:pt idx="3">
                  <c:v>17000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областной показатель</c:v>
                </c:pt>
              </c:strCache>
            </c:strRef>
          </c:tx>
          <c:dLbls>
            <c:dLbl>
              <c:idx val="3"/>
              <c:layout>
                <c:manualLayout>
                  <c:x val="5.6537788001805082E-2"/>
                  <c:y val="2.6870458998218511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10539.2</c:v>
                </c:pt>
                <c:pt idx="1">
                  <c:v>12707.3</c:v>
                </c:pt>
                <c:pt idx="2">
                  <c:v>19951.2</c:v>
                </c:pt>
                <c:pt idx="3">
                  <c:v>19951.2</c:v>
                </c:pt>
              </c:numCache>
            </c:numRef>
          </c:val>
        </c:ser>
        <c:shape val="cylinder"/>
        <c:axId val="112232704"/>
        <c:axId val="112246784"/>
        <c:axId val="0"/>
      </c:bar3DChart>
      <c:catAx>
        <c:axId val="112232704"/>
        <c:scaling>
          <c:orientation val="minMax"/>
        </c:scaling>
        <c:axPos val="b"/>
        <c:numFmt formatCode="General" sourceLinked="1"/>
        <c:tickLblPos val="nextTo"/>
        <c:crossAx val="112246784"/>
        <c:crosses val="autoZero"/>
        <c:auto val="1"/>
        <c:lblAlgn val="ctr"/>
        <c:lblOffset val="100"/>
      </c:catAx>
      <c:valAx>
        <c:axId val="112246784"/>
        <c:scaling>
          <c:orientation val="minMax"/>
        </c:scaling>
        <c:axPos val="l"/>
        <c:majorGridlines/>
        <c:numFmt formatCode="General" sourceLinked="1"/>
        <c:tickLblPos val="nextTo"/>
        <c:crossAx val="112232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942520783228463"/>
          <c:y val="0.23040424172411061"/>
          <c:w val="0.33160759916606397"/>
          <c:h val="0.32422784456603149"/>
        </c:manualLayout>
      </c:layout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случаев заболевания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2981</c:v>
                </c:pt>
                <c:pt idx="1">
                  <c:v>1446</c:v>
                </c:pt>
                <c:pt idx="2">
                  <c:v>1400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Оздоровление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73.599999999999994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Оздоровление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Оздоровление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</c:ser>
        <c:shape val="cylinder"/>
        <c:axId val="95551872"/>
        <c:axId val="95553408"/>
        <c:axId val="0"/>
      </c:bar3DChart>
      <c:catAx>
        <c:axId val="95551872"/>
        <c:scaling>
          <c:orientation val="minMax"/>
        </c:scaling>
        <c:axPos val="b"/>
        <c:tickLblPos val="nextTo"/>
        <c:crossAx val="95553408"/>
        <c:crosses val="autoZero"/>
        <c:auto val="1"/>
        <c:lblAlgn val="ctr"/>
        <c:lblOffset val="100"/>
      </c:catAx>
      <c:valAx>
        <c:axId val="95553408"/>
        <c:scaling>
          <c:orientation val="minMax"/>
        </c:scaling>
        <c:axPos val="l"/>
        <c:majorGridlines/>
        <c:numFmt formatCode="General" sourceLinked="1"/>
        <c:tickLblPos val="nextTo"/>
        <c:crossAx val="95551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педагогических работников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64</c:v>
                </c:pt>
                <c:pt idx="2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работников с высшим пед. Образованием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32</c:v>
                </c:pt>
                <c:pt idx="2">
                  <c:v>42</c:v>
                </c:pt>
              </c:numCache>
            </c:numRef>
          </c:val>
        </c:ser>
        <c:shape val="cylinder"/>
        <c:axId val="95575040"/>
        <c:axId val="112083712"/>
        <c:axId val="0"/>
      </c:bar3DChart>
      <c:catAx>
        <c:axId val="95575040"/>
        <c:scaling>
          <c:orientation val="minMax"/>
        </c:scaling>
        <c:axPos val="b"/>
        <c:numFmt formatCode="General" sourceLinked="1"/>
        <c:tickLblPos val="nextTo"/>
        <c:crossAx val="112083712"/>
        <c:crosses val="autoZero"/>
        <c:auto val="1"/>
        <c:lblAlgn val="ctr"/>
        <c:lblOffset val="100"/>
      </c:catAx>
      <c:valAx>
        <c:axId val="112083712"/>
        <c:scaling>
          <c:orientation val="minMax"/>
        </c:scaling>
        <c:axPos val="l"/>
        <c:majorGridlines/>
        <c:numFmt formatCode="General" sourceLinked="1"/>
        <c:tickLblPos val="nextTo"/>
        <c:crossAx val="95575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dLbls>
            <c:dLbl>
              <c:idx val="0"/>
              <c:layout>
                <c:manualLayout>
                  <c:x val="1.2002884472709504E-2"/>
                  <c:y val="-5.6699466042823804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Количество учащихся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dLbls>
            <c:dLbl>
              <c:idx val="0"/>
              <c:layout>
                <c:manualLayout>
                  <c:x val="1.2002884472709453E-2"/>
                  <c:y val="-9.2136632319588532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Количество учащихся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dLbls>
            <c:dLbl>
              <c:idx val="0"/>
              <c:layout>
                <c:manualLayout>
                  <c:x val="9.0021633545321368E-3"/>
                  <c:y val="-1.41748665107059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Количество учащихся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819</c:v>
                </c:pt>
              </c:numCache>
            </c:numRef>
          </c:val>
        </c:ser>
        <c:shape val="cylinder"/>
        <c:axId val="95607808"/>
        <c:axId val="112304896"/>
        <c:axId val="0"/>
      </c:bar3DChart>
      <c:catAx>
        <c:axId val="95607808"/>
        <c:scaling>
          <c:orientation val="minMax"/>
        </c:scaling>
        <c:axPos val="b"/>
        <c:tickLblPos val="nextTo"/>
        <c:crossAx val="112304896"/>
        <c:crosses val="autoZero"/>
        <c:auto val="1"/>
        <c:lblAlgn val="ctr"/>
        <c:lblOffset val="100"/>
      </c:catAx>
      <c:valAx>
        <c:axId val="112304896"/>
        <c:scaling>
          <c:orientation val="minMax"/>
        </c:scaling>
        <c:axPos val="l"/>
        <c:majorGridlines/>
        <c:numFmt formatCode="General" sourceLinked="1"/>
        <c:tickLblPos val="nextTo"/>
        <c:crossAx val="95607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Количество класов</c:v>
                </c:pt>
                <c:pt idx="1">
                  <c:v>Средняя наполняемость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Количество класов</c:v>
                </c:pt>
                <c:pt idx="1">
                  <c:v>Средняя наполняемость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32</c:v>
                </c:pt>
                <c:pt idx="1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Количество класов</c:v>
                </c:pt>
                <c:pt idx="1">
                  <c:v>Средняя наполняемость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34</c:v>
                </c:pt>
                <c:pt idx="1">
                  <c:v>24</c:v>
                </c:pt>
              </c:numCache>
            </c:numRef>
          </c:val>
        </c:ser>
        <c:shape val="cylinder"/>
        <c:axId val="104479744"/>
        <c:axId val="104485632"/>
        <c:axId val="0"/>
      </c:bar3DChart>
      <c:catAx>
        <c:axId val="104479744"/>
        <c:scaling>
          <c:orientation val="minMax"/>
        </c:scaling>
        <c:axPos val="b"/>
        <c:tickLblPos val="nextTo"/>
        <c:crossAx val="104485632"/>
        <c:crosses val="autoZero"/>
        <c:auto val="1"/>
        <c:lblAlgn val="ctr"/>
        <c:lblOffset val="100"/>
      </c:catAx>
      <c:valAx>
        <c:axId val="104485632"/>
        <c:scaling>
          <c:orientation val="minMax"/>
        </c:scaling>
        <c:axPos val="l"/>
        <c:majorGridlines/>
        <c:numFmt formatCode="General" sourceLinked="1"/>
        <c:tickLblPos val="nextTo"/>
        <c:crossAx val="104479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1 ступень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   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387</c:v>
                </c:pt>
                <c:pt idx="1">
                  <c:v>388</c:v>
                </c:pt>
                <c:pt idx="2">
                  <c:v>427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ступень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   </c:v>
                </c:pt>
                <c:pt idx="2">
                  <c:v>2014-2015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339</c:v>
                </c:pt>
                <c:pt idx="1">
                  <c:v>323</c:v>
                </c:pt>
                <c:pt idx="2">
                  <c:v>336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ступень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   </c:v>
                </c:pt>
                <c:pt idx="2">
                  <c:v>2014-2015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62</c:v>
                </c:pt>
                <c:pt idx="1">
                  <c:v>56</c:v>
                </c:pt>
                <c:pt idx="2">
                  <c:v>59</c:v>
                </c:pt>
              </c:numCache>
            </c:numRef>
          </c:val>
        </c:ser>
        <c:shape val="cylinder"/>
        <c:axId val="112417792"/>
        <c:axId val="112452352"/>
        <c:axId val="0"/>
      </c:bar3DChart>
      <c:catAx>
        <c:axId val="112417792"/>
        <c:scaling>
          <c:orientation val="minMax"/>
        </c:scaling>
        <c:axPos val="b"/>
        <c:tickLblPos val="nextTo"/>
        <c:crossAx val="112452352"/>
        <c:crosses val="autoZero"/>
        <c:auto val="1"/>
        <c:lblAlgn val="ctr"/>
        <c:lblOffset val="100"/>
      </c:catAx>
      <c:valAx>
        <c:axId val="112452352"/>
        <c:scaling>
          <c:orientation val="minMax"/>
        </c:scaling>
        <c:axPos val="l"/>
        <c:majorGridlines/>
        <c:numFmt formatCode="0%" sourceLinked="1"/>
        <c:tickLblPos val="nextTo"/>
        <c:crossAx val="112417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ГОС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153</c:v>
                </c:pt>
                <c:pt idx="1">
                  <c:v>79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ФГОС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234</c:v>
                </c:pt>
                <c:pt idx="1">
                  <c:v>309</c:v>
                </c:pt>
                <c:pt idx="2">
                  <c:v>424</c:v>
                </c:pt>
              </c:numCache>
            </c:numRef>
          </c:val>
        </c:ser>
        <c:shape val="cylinder"/>
        <c:axId val="112506752"/>
        <c:axId val="112508288"/>
        <c:axId val="0"/>
      </c:bar3DChart>
      <c:catAx>
        <c:axId val="112506752"/>
        <c:scaling>
          <c:orientation val="minMax"/>
        </c:scaling>
        <c:axPos val="b"/>
        <c:tickLblPos val="nextTo"/>
        <c:crossAx val="112508288"/>
        <c:crosses val="autoZero"/>
        <c:auto val="1"/>
        <c:lblAlgn val="ctr"/>
        <c:lblOffset val="100"/>
      </c:catAx>
      <c:valAx>
        <c:axId val="112508288"/>
        <c:scaling>
          <c:orientation val="minMax"/>
        </c:scaling>
        <c:axPos val="l"/>
        <c:majorGridlines/>
        <c:numFmt formatCode="General" sourceLinked="1"/>
        <c:tickLblPos val="nextTo"/>
        <c:crossAx val="1125067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6301333742938691E-2"/>
          <c:y val="3.2961130261151751E-2"/>
          <c:w val="0.66559363761968593"/>
          <c:h val="0.764595981397643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ЛГО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11.96</c:v>
                </c:pt>
                <c:pt idx="1">
                  <c:v>15.54</c:v>
                </c:pt>
                <c:pt idx="2">
                  <c:v>9.33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16.04</c:v>
                </c:pt>
                <c:pt idx="1">
                  <c:v>20.079999999999988</c:v>
                </c:pt>
                <c:pt idx="2">
                  <c:v>12.8</c:v>
                </c:pt>
              </c:numCache>
            </c:numRef>
          </c:val>
        </c:ser>
        <c:shape val="cylinder"/>
        <c:axId val="112141056"/>
        <c:axId val="112142592"/>
        <c:axId val="0"/>
      </c:bar3DChart>
      <c:catAx>
        <c:axId val="112141056"/>
        <c:scaling>
          <c:orientation val="minMax"/>
        </c:scaling>
        <c:axPos val="b"/>
        <c:numFmt formatCode="General" sourceLinked="1"/>
        <c:tickLblPos val="nextTo"/>
        <c:crossAx val="112142592"/>
        <c:crosses val="autoZero"/>
        <c:auto val="1"/>
        <c:lblAlgn val="ctr"/>
        <c:lblOffset val="100"/>
      </c:catAx>
      <c:valAx>
        <c:axId val="112142592"/>
        <c:scaling>
          <c:orientation val="minMax"/>
        </c:scaling>
        <c:axPos val="l"/>
        <c:majorGridlines/>
        <c:numFmt formatCode="General" sourceLinked="1"/>
        <c:tickLblPos val="nextTo"/>
        <c:crossAx val="1121410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ЛГО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54.94</c:v>
                </c:pt>
                <c:pt idx="1">
                  <c:v>58.06</c:v>
                </c:pt>
                <c:pt idx="2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61.4</c:v>
                </c:pt>
                <c:pt idx="1">
                  <c:v>65.61999999999999</c:v>
                </c:pt>
                <c:pt idx="2">
                  <c:v>65.81</c:v>
                </c:pt>
              </c:numCache>
            </c:numRef>
          </c:val>
        </c:ser>
        <c:shape val="cylinder"/>
        <c:axId val="112176512"/>
        <c:axId val="112178304"/>
        <c:axId val="0"/>
      </c:bar3DChart>
      <c:catAx>
        <c:axId val="112176512"/>
        <c:scaling>
          <c:orientation val="minMax"/>
        </c:scaling>
        <c:axPos val="b"/>
        <c:numFmt formatCode="General" sourceLinked="1"/>
        <c:tickLblPos val="nextTo"/>
        <c:crossAx val="112178304"/>
        <c:crosses val="autoZero"/>
        <c:auto val="1"/>
        <c:lblAlgn val="ctr"/>
        <c:lblOffset val="100"/>
      </c:catAx>
      <c:valAx>
        <c:axId val="112178304"/>
        <c:scaling>
          <c:orientation val="minMax"/>
        </c:scaling>
        <c:axPos val="l"/>
        <c:majorGridlines/>
        <c:numFmt formatCode="General" sourceLinked="1"/>
        <c:tickLblPos val="nextTo"/>
        <c:crossAx val="112176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Рождаемость на 1000 населения (%)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20817018637361787"/>
          <c:y val="0.22383566806754807"/>
          <c:w val="0.7449689275983149"/>
          <c:h val="0.4738091228178982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Рождаемость на 1000 населения %</c:v>
                </c:pt>
              </c:strCache>
            </c:strRef>
          </c:tx>
          <c:spPr>
            <a:solidFill>
              <a:srgbClr val="FF0000"/>
            </a:solidFill>
          </c:spPr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На 1 января 2012</c:v>
                </c:pt>
                <c:pt idx="1">
                  <c:v>На 1 января 2013</c:v>
                </c:pt>
                <c:pt idx="2">
                  <c:v>На 1 января 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10.4</c:v>
                </c:pt>
                <c:pt idx="1">
                  <c:v>10.200000000000001</c:v>
                </c:pt>
                <c:pt idx="2">
                  <c:v>9.3000000000000007</c:v>
                </c:pt>
              </c:numCache>
            </c:numRef>
          </c:val>
        </c:ser>
        <c:shape val="cylinder"/>
        <c:axId val="82606720"/>
        <c:axId val="82638336"/>
        <c:axId val="0"/>
      </c:bar3DChart>
      <c:catAx>
        <c:axId val="82606720"/>
        <c:scaling>
          <c:orientation val="minMax"/>
        </c:scaling>
        <c:axPos val="b"/>
        <c:tickLblPos val="nextTo"/>
        <c:crossAx val="82638336"/>
        <c:crosses val="autoZero"/>
        <c:auto val="1"/>
        <c:lblAlgn val="ctr"/>
        <c:lblOffset val="100"/>
      </c:catAx>
      <c:valAx>
        <c:axId val="82638336"/>
        <c:scaling>
          <c:orientation val="minMax"/>
        </c:scaling>
        <c:axPos val="l"/>
        <c:majorGridlines/>
        <c:numFmt formatCode="General" sourceLinked="1"/>
        <c:tickLblPos val="nextTo"/>
        <c:crossAx val="82606720"/>
        <c:crosses val="autoZero"/>
        <c:crossBetween val="between"/>
      </c:valAx>
    </c:plotArea>
    <c:plotVisOnly val="1"/>
  </c:chart>
  <c:spPr>
    <a:noFill/>
    <a:ln cmpd="sng"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ЛГО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28.4</c:v>
                </c:pt>
                <c:pt idx="1">
                  <c:v>28.05</c:v>
                </c:pt>
                <c:pt idx="2">
                  <c:v>23.610000000000031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31.3</c:v>
                </c:pt>
                <c:pt idx="1">
                  <c:v>30.75</c:v>
                </c:pt>
                <c:pt idx="2">
                  <c:v>29.6</c:v>
                </c:pt>
              </c:numCache>
            </c:numRef>
          </c:val>
        </c:ser>
        <c:shape val="cylinder"/>
        <c:axId val="112716032"/>
        <c:axId val="112328704"/>
        <c:axId val="0"/>
      </c:bar3DChart>
      <c:catAx>
        <c:axId val="112716032"/>
        <c:scaling>
          <c:orientation val="minMax"/>
        </c:scaling>
        <c:axPos val="b"/>
        <c:numFmt formatCode="General" sourceLinked="1"/>
        <c:tickLblPos val="nextTo"/>
        <c:crossAx val="112328704"/>
        <c:crosses val="autoZero"/>
        <c:auto val="1"/>
        <c:lblAlgn val="ctr"/>
        <c:lblOffset val="100"/>
      </c:catAx>
      <c:valAx>
        <c:axId val="112328704"/>
        <c:scaling>
          <c:orientation val="minMax"/>
        </c:scaling>
        <c:axPos val="l"/>
        <c:majorGridlines/>
        <c:numFmt formatCode="General" sourceLinked="1"/>
        <c:tickLblPos val="nextTo"/>
        <c:crossAx val="1127160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ЛГО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47.82</c:v>
                </c:pt>
                <c:pt idx="1">
                  <c:v>39.410000000000004</c:v>
                </c:pt>
                <c:pt idx="2">
                  <c:v>44.83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Область</c:v>
                </c:pt>
              </c:strCache>
            </c:strRef>
          </c:tx>
          <c:dLbls>
            <c:dLbl>
              <c:idx val="0"/>
              <c:layout>
                <c:manualLayout>
                  <c:x val="3.2224614869333874E-2"/>
                  <c:y val="-1.2698355346038739E-17"/>
                </c:manualLayout>
              </c:layout>
              <c:showVal val="1"/>
            </c:dLbl>
            <c:dLbl>
              <c:idx val="2"/>
              <c:layout>
                <c:manualLayout>
                  <c:x val="1.7902563816296575E-2"/>
                  <c:y val="-5.5411645259010184E-2"/>
                </c:manualLayout>
              </c:layout>
              <c:showVal val="1"/>
            </c:dLbl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44.28</c:v>
                </c:pt>
                <c:pt idx="1">
                  <c:v>44.77</c:v>
                </c:pt>
                <c:pt idx="2">
                  <c:v>46.8</c:v>
                </c:pt>
              </c:numCache>
            </c:numRef>
          </c:val>
        </c:ser>
        <c:shape val="cylinder"/>
        <c:axId val="112338048"/>
        <c:axId val="112339584"/>
        <c:axId val="0"/>
      </c:bar3DChart>
      <c:catAx>
        <c:axId val="112338048"/>
        <c:scaling>
          <c:orientation val="minMax"/>
        </c:scaling>
        <c:axPos val="b"/>
        <c:numFmt formatCode="General" sourceLinked="1"/>
        <c:tickLblPos val="nextTo"/>
        <c:crossAx val="112339584"/>
        <c:crosses val="autoZero"/>
        <c:auto val="1"/>
        <c:lblAlgn val="ctr"/>
        <c:lblOffset val="100"/>
      </c:catAx>
      <c:valAx>
        <c:axId val="112339584"/>
        <c:scaling>
          <c:orientation val="minMax"/>
        </c:scaling>
        <c:axPos val="l"/>
        <c:majorGridlines/>
        <c:numFmt formatCode="General" sourceLinked="1"/>
        <c:tickLblPos val="nextTo"/>
        <c:crossAx val="112338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788</c:v>
                </c:pt>
                <c:pt idx="1">
                  <c:v>767</c:v>
                </c:pt>
                <c:pt idx="2">
                  <c:v>819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учащихся занятых во внеучебное время МКОУ СОШ №2</c:v>
                </c:pt>
              </c:strCache>
            </c:strRef>
          </c:tx>
          <c:dLbls>
            <c:dLbl>
              <c:idx val="0"/>
              <c:layout>
                <c:manualLayout>
                  <c:x val="2.5453252832790391E-2"/>
                  <c:y val="-2.2841370578156581E-2"/>
                </c:manualLayout>
              </c:layout>
              <c:showVal val="1"/>
            </c:dLbl>
            <c:dLbl>
              <c:idx val="1"/>
              <c:layout>
                <c:manualLayout>
                  <c:x val="2.7767184908498561E-2"/>
                  <c:y val="-4.5682741156312913E-2"/>
                </c:manualLayout>
              </c:layout>
              <c:showVal val="1"/>
            </c:dLbl>
            <c:dLbl>
              <c:idx val="2"/>
              <c:layout>
                <c:manualLayout>
                  <c:x val="2.5453252832790391E-2"/>
                  <c:y val="-3.0455160770875359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627</c:v>
                </c:pt>
                <c:pt idx="1">
                  <c:v>413</c:v>
                </c:pt>
                <c:pt idx="2">
                  <c:v>330</c:v>
                </c:pt>
              </c:numCache>
            </c:numRef>
          </c:val>
        </c:ser>
        <c:shape val="cylinder"/>
        <c:axId val="112369664"/>
        <c:axId val="112371200"/>
        <c:axId val="0"/>
      </c:bar3DChart>
      <c:catAx>
        <c:axId val="112369664"/>
        <c:scaling>
          <c:orientation val="minMax"/>
        </c:scaling>
        <c:axPos val="b"/>
        <c:tickLblPos val="nextTo"/>
        <c:crossAx val="112371200"/>
        <c:crosses val="autoZero"/>
        <c:auto val="1"/>
        <c:lblAlgn val="ctr"/>
        <c:lblOffset val="100"/>
      </c:catAx>
      <c:valAx>
        <c:axId val="112371200"/>
        <c:scaling>
          <c:orientation val="minMax"/>
        </c:scaling>
        <c:axPos val="l"/>
        <c:majorGridlines/>
        <c:numFmt formatCode="General" sourceLinked="1"/>
        <c:tickLblPos val="nextTo"/>
        <c:crossAx val="1123696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4224420886393019"/>
          <c:y val="0"/>
        </c:manualLayout>
      </c:layout>
      <c:txPr>
        <a:bodyPr/>
        <a:lstStyle/>
        <a:p>
          <a:pPr>
            <a:defRPr sz="1200" b="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занятости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8.1210849798761364E-2"/>
                  <c:y val="-0.16448426736590591"/>
                </c:manualLayout>
              </c:layout>
              <c:showVal val="1"/>
            </c:dLbl>
            <c:dLbl>
              <c:idx val="1"/>
              <c:layout>
                <c:manualLayout>
                  <c:x val="0.12367623458790779"/>
                  <c:y val="5.7923899314706734E-2"/>
                </c:manualLayout>
              </c:layout>
              <c:showVal val="1"/>
            </c:dLbl>
            <c:dLbl>
              <c:idx val="2"/>
              <c:layout>
                <c:manualLayout>
                  <c:x val="9.9925947314559241E-3"/>
                  <c:y val="-4.8910269200814573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79.5</c:v>
                </c:pt>
                <c:pt idx="1">
                  <c:v>53.8</c:v>
                </c:pt>
                <c:pt idx="2">
                  <c:v>40.200000000000003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 января 2012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от 0 до 6</c:v>
                </c:pt>
                <c:pt idx="1">
                  <c:v>от7 до 18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895</c:v>
                </c:pt>
                <c:pt idx="1">
                  <c:v>1209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 января 2013</c:v>
                </c:pt>
              </c:strCache>
            </c:strRef>
          </c:tx>
          <c:spPr>
            <a:solidFill>
              <a:srgbClr val="FFFF00"/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от 0 до 6</c:v>
                </c:pt>
                <c:pt idx="1">
                  <c:v>от7 до 18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875</c:v>
                </c:pt>
                <c:pt idx="1">
                  <c:v>769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1 января 2014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от 0 до 6</c:v>
                </c:pt>
                <c:pt idx="1">
                  <c:v>от7 до 18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831</c:v>
                </c:pt>
                <c:pt idx="1">
                  <c:v>1015</c:v>
                </c:pt>
              </c:numCache>
            </c:numRef>
          </c:val>
        </c:ser>
        <c:shape val="cylinder"/>
        <c:axId val="87502848"/>
        <c:axId val="87504384"/>
        <c:axId val="0"/>
      </c:bar3DChart>
      <c:catAx>
        <c:axId val="87502848"/>
        <c:scaling>
          <c:orientation val="minMax"/>
        </c:scaling>
        <c:axPos val="b"/>
        <c:tickLblPos val="nextTo"/>
        <c:crossAx val="87504384"/>
        <c:crosses val="autoZero"/>
        <c:auto val="1"/>
        <c:lblAlgn val="ctr"/>
        <c:lblOffset val="100"/>
      </c:catAx>
      <c:valAx>
        <c:axId val="87504384"/>
        <c:scaling>
          <c:orientation val="minMax"/>
        </c:scaling>
        <c:axPos val="l"/>
        <c:majorGridlines/>
        <c:numFmt formatCode="General" sourceLinked="1"/>
        <c:tickLblPos val="nextTo"/>
        <c:crossAx val="87502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детей дошкольного возраста в территории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детей дошкольного возраста в территории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детей дошкольного возраста в территории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767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детей дошкольного возраста в территории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753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детей дошкольного возраста в территории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740</c:v>
                </c:pt>
              </c:numCache>
            </c:numRef>
          </c:val>
        </c:ser>
        <c:shape val="cylinder"/>
        <c:axId val="94805376"/>
        <c:axId val="95004928"/>
        <c:axId val="0"/>
      </c:bar3DChart>
      <c:catAx>
        <c:axId val="94805376"/>
        <c:scaling>
          <c:orientation val="minMax"/>
        </c:scaling>
        <c:axPos val="b"/>
        <c:tickLblPos val="nextTo"/>
        <c:crossAx val="95004928"/>
        <c:crosses val="autoZero"/>
        <c:auto val="1"/>
        <c:lblAlgn val="ctr"/>
        <c:lblOffset val="100"/>
      </c:catAx>
      <c:valAx>
        <c:axId val="95004928"/>
        <c:scaling>
          <c:orientation val="minMax"/>
        </c:scaling>
        <c:axPos val="l"/>
        <c:majorGridlines/>
        <c:numFmt formatCode="General" sourceLinked="1"/>
        <c:tickLblPos val="nextTo"/>
        <c:crossAx val="94805376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детей в дошкольных образовательных организациях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детей в дошкольных образовательных организациях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детей в дошкольных образовательных организациях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581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детей в дошкольных образовательных организациях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588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детей в дошкольных образовательных организациях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588</c:v>
                </c:pt>
              </c:numCache>
            </c:numRef>
          </c:val>
        </c:ser>
        <c:shape val="cylinder"/>
        <c:axId val="95490816"/>
        <c:axId val="95492352"/>
        <c:axId val="0"/>
      </c:bar3DChart>
      <c:catAx>
        <c:axId val="95490816"/>
        <c:scaling>
          <c:orientation val="minMax"/>
        </c:scaling>
        <c:axPos val="b"/>
        <c:tickLblPos val="nextTo"/>
        <c:crossAx val="95492352"/>
        <c:crosses val="autoZero"/>
        <c:auto val="1"/>
        <c:lblAlgn val="ctr"/>
        <c:lblOffset val="100"/>
      </c:catAx>
      <c:valAx>
        <c:axId val="95492352"/>
        <c:scaling>
          <c:orientation val="minMax"/>
        </c:scaling>
        <c:axPos val="l"/>
        <c:majorGridlines/>
        <c:numFmt formatCode="General" sourceLinked="1"/>
        <c:tickLblPos val="nextTo"/>
        <c:crossAx val="95490816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Охват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Охват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69.400000000000006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Охват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76.099999999999994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Охват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78.5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Охват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shape val="cylinder"/>
        <c:axId val="82128256"/>
        <c:axId val="89494656"/>
        <c:axId val="0"/>
      </c:bar3DChart>
      <c:catAx>
        <c:axId val="82128256"/>
        <c:scaling>
          <c:orientation val="minMax"/>
        </c:scaling>
        <c:axPos val="b"/>
        <c:tickLblPos val="nextTo"/>
        <c:crossAx val="89494656"/>
        <c:crosses val="autoZero"/>
        <c:auto val="1"/>
        <c:lblAlgn val="ctr"/>
        <c:lblOffset val="100"/>
      </c:catAx>
      <c:valAx>
        <c:axId val="89494656"/>
        <c:scaling>
          <c:orientation val="minMax"/>
        </c:scaling>
        <c:axPos val="l"/>
        <c:majorGridlines/>
        <c:numFmt formatCode="General" sourceLinked="1"/>
        <c:tickLblPos val="nextTo"/>
        <c:crossAx val="82128256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6665822415727291"/>
          <c:y val="6.2076491452804028E-2"/>
          <c:w val="0.64793840098048872"/>
          <c:h val="0.831982588397424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Очерёдность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Очерёдность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Очерёдность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Очерёдность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Очерёдность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25</c:v>
                </c:pt>
              </c:numCache>
            </c:numRef>
          </c:val>
        </c:ser>
        <c:shape val="cylinder"/>
        <c:axId val="95201536"/>
        <c:axId val="95211520"/>
        <c:axId val="0"/>
      </c:bar3DChart>
      <c:catAx>
        <c:axId val="95201536"/>
        <c:scaling>
          <c:orientation val="minMax"/>
        </c:scaling>
        <c:axPos val="b"/>
        <c:tickLblPos val="nextTo"/>
        <c:crossAx val="95211520"/>
        <c:crosses val="autoZero"/>
        <c:auto val="1"/>
        <c:lblAlgn val="ctr"/>
        <c:lblOffset val="100"/>
      </c:catAx>
      <c:valAx>
        <c:axId val="95211520"/>
        <c:scaling>
          <c:orientation val="minMax"/>
        </c:scaling>
        <c:axPos val="l"/>
        <c:majorGridlines/>
        <c:numFmt formatCode="General" sourceLinked="1"/>
        <c:tickLblPos val="nextTo"/>
        <c:crossAx val="95201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dLbls>
            <c:dLbl>
              <c:idx val="1"/>
              <c:layout>
                <c:manualLayout>
                  <c:x val="-2.9065376499613542E-2"/>
                  <c:y val="8.8383825203239508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Муниципальный</c:v>
                </c:pt>
                <c:pt idx="1">
                  <c:v>Оластной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7120</c:v>
                </c:pt>
                <c:pt idx="1">
                  <c:v>5480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Муниципальный</c:v>
                </c:pt>
                <c:pt idx="1">
                  <c:v>Оластной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8832</c:v>
                </c:pt>
                <c:pt idx="1">
                  <c:v>5879.3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dLbls>
            <c:dLbl>
              <c:idx val="0"/>
              <c:layout>
                <c:manualLayout>
                  <c:x val="7.1048698110165662E-2"/>
                  <c:y val="2.2095956300809842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Муниципальный</c:v>
                </c:pt>
                <c:pt idx="1">
                  <c:v>Оластной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8840</c:v>
                </c:pt>
                <c:pt idx="1">
                  <c:v>6906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0"/>
              <c:layout>
                <c:manualLayout>
                  <c:x val="3.2294862777348082E-2"/>
                  <c:y val="-1.3257573780485941E-2"/>
                </c:manualLayout>
              </c:layout>
              <c:showVal val="1"/>
            </c:dLbl>
            <c:dLbl>
              <c:idx val="1"/>
              <c:layout>
                <c:manualLayout>
                  <c:x val="7.1048698110165662E-2"/>
                  <c:y val="4.4191912601619704E-3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Муниципальный</c:v>
                </c:pt>
                <c:pt idx="1">
                  <c:v>Оластной 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6906</c:v>
                </c:pt>
                <c:pt idx="1">
                  <c:v>6906</c:v>
                </c:pt>
              </c:numCache>
            </c:numRef>
          </c:val>
        </c:ser>
        <c:shape val="cylinder"/>
        <c:axId val="95174016"/>
        <c:axId val="95188096"/>
        <c:axId val="0"/>
      </c:bar3DChart>
      <c:catAx>
        <c:axId val="95174016"/>
        <c:scaling>
          <c:orientation val="minMax"/>
        </c:scaling>
        <c:axPos val="b"/>
        <c:tickLblPos val="nextTo"/>
        <c:crossAx val="95188096"/>
        <c:crosses val="autoZero"/>
        <c:auto val="1"/>
        <c:lblAlgn val="ctr"/>
        <c:lblOffset val="100"/>
      </c:catAx>
      <c:valAx>
        <c:axId val="95188096"/>
        <c:scaling>
          <c:orientation val="minMax"/>
        </c:scaling>
        <c:axPos val="l"/>
        <c:majorGridlines/>
        <c:numFmt formatCode="General" sourceLinked="1"/>
        <c:tickLblPos val="nextTo"/>
        <c:crossAx val="95174016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муниципальный</c:v>
                </c:pt>
                <c:pt idx="1">
                  <c:v>областной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93.6</c:v>
                </c:pt>
                <c:pt idx="1">
                  <c:v>64.260000000000005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layout>
                <c:manualLayout>
                  <c:x val="4.9696654749904534E-2"/>
                  <c:y val="-2.6847973876428424E-2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муниципальный</c:v>
                </c:pt>
                <c:pt idx="1">
                  <c:v>областной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83</c:v>
                </c:pt>
                <c:pt idx="1">
                  <c:v>64.260000000000005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муниципальный</c:v>
                </c:pt>
                <c:pt idx="1">
                  <c:v>областной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95</c:v>
                </c:pt>
                <c:pt idx="1">
                  <c:v>64.260000000000005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муниципальный</c:v>
                </c:pt>
                <c:pt idx="1">
                  <c:v>областной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95</c:v>
                </c:pt>
                <c:pt idx="1">
                  <c:v>64.260000000000005</c:v>
                </c:pt>
              </c:numCache>
            </c:numRef>
          </c:val>
        </c:ser>
        <c:shape val="cylinder"/>
        <c:axId val="112205184"/>
        <c:axId val="112211072"/>
        <c:axId val="0"/>
      </c:bar3DChart>
      <c:catAx>
        <c:axId val="112205184"/>
        <c:scaling>
          <c:orientation val="minMax"/>
        </c:scaling>
        <c:axPos val="b"/>
        <c:tickLblPos val="nextTo"/>
        <c:crossAx val="112211072"/>
        <c:crosses val="autoZero"/>
        <c:auto val="1"/>
        <c:lblAlgn val="ctr"/>
        <c:lblOffset val="100"/>
      </c:catAx>
      <c:valAx>
        <c:axId val="112211072"/>
        <c:scaling>
          <c:orientation val="minMax"/>
        </c:scaling>
        <c:axPos val="l"/>
        <c:majorGridlines/>
        <c:numFmt formatCode="General" sourceLinked="1"/>
        <c:tickLblPos val="nextTo"/>
        <c:crossAx val="112205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4063B"/>
    <w:rsid w:val="0004063B"/>
    <w:rsid w:val="00C51C06"/>
    <w:rsid w:val="00DF0F20"/>
    <w:rsid w:val="00FE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1A5041136A45678F5223DF1EBAAFCF">
    <w:name w:val="F21A5041136A45678F5223DF1EBAAFCF"/>
    <w:rsid w:val="0004063B"/>
  </w:style>
  <w:style w:type="paragraph" w:customStyle="1" w:styleId="6DD9717BF5CA48D0A3FB5FC04241098F">
    <w:name w:val="6DD9717BF5CA48D0A3FB5FC04241098F"/>
    <w:rsid w:val="0004063B"/>
  </w:style>
  <w:style w:type="paragraph" w:customStyle="1" w:styleId="A4D5DF3C808F4A3B8D6DBDF32DC71D02">
    <w:name w:val="A4D5DF3C808F4A3B8D6DBDF32DC71D02"/>
    <w:rsid w:val="0004063B"/>
  </w:style>
  <w:style w:type="paragraph" w:customStyle="1" w:styleId="92F35CA94789416BA11AA1470F3EB708">
    <w:name w:val="92F35CA94789416BA11AA1470F3EB708"/>
    <w:rsid w:val="0004063B"/>
  </w:style>
  <w:style w:type="paragraph" w:customStyle="1" w:styleId="2F674C78E88B46B1943FB438001A6D74">
    <w:name w:val="2F674C78E88B46B1943FB438001A6D74"/>
    <w:rsid w:val="0004063B"/>
  </w:style>
  <w:style w:type="paragraph" w:customStyle="1" w:styleId="9125684A911743EEB645E22F02C53873">
    <w:name w:val="9125684A911743EEB645E22F02C53873"/>
    <w:rsid w:val="0004063B"/>
  </w:style>
  <w:style w:type="paragraph" w:customStyle="1" w:styleId="E743653E5BA24AD2BBD02FC00F1939B1">
    <w:name w:val="E743653E5BA24AD2BBD02FC00F1939B1"/>
    <w:rsid w:val="0004063B"/>
  </w:style>
  <w:style w:type="paragraph" w:customStyle="1" w:styleId="B80C23DD50EC4995BD9238871E27538A">
    <w:name w:val="B80C23DD50EC4995BD9238871E27538A"/>
    <w:rsid w:val="0004063B"/>
  </w:style>
  <w:style w:type="paragraph" w:customStyle="1" w:styleId="7DB0DFC5BAF643BFB6EBDFC889071B34">
    <w:name w:val="7DB0DFC5BAF643BFB6EBDFC889071B34"/>
    <w:rsid w:val="0004063B"/>
  </w:style>
  <w:style w:type="paragraph" w:customStyle="1" w:styleId="8C400ED35AE64AFABD42CF6FD45EE210">
    <w:name w:val="8C400ED35AE64AFABD42CF6FD45EE210"/>
    <w:rsid w:val="0004063B"/>
  </w:style>
  <w:style w:type="paragraph" w:customStyle="1" w:styleId="4CD36F1D224C497F94F58C77F79B62C8">
    <w:name w:val="4CD36F1D224C497F94F58C77F79B62C8"/>
    <w:rsid w:val="0004063B"/>
  </w:style>
  <w:style w:type="paragraph" w:customStyle="1" w:styleId="C4C8052A10E0414B8AE7996B85E41CC6">
    <w:name w:val="C4C8052A10E0414B8AE7996B85E41CC6"/>
    <w:rsid w:val="0004063B"/>
  </w:style>
  <w:style w:type="paragraph" w:customStyle="1" w:styleId="282479721FCA484692096E6001B324FF">
    <w:name w:val="282479721FCA484692096E6001B324FF"/>
    <w:rsid w:val="0004063B"/>
  </w:style>
  <w:style w:type="paragraph" w:customStyle="1" w:styleId="EF65FAAEEB664296A7755136D62F66ED">
    <w:name w:val="EF65FAAEEB664296A7755136D62F66ED"/>
    <w:rsid w:val="0004063B"/>
  </w:style>
  <w:style w:type="paragraph" w:customStyle="1" w:styleId="7AB49BA065E7458294CC74A69F34BB61">
    <w:name w:val="7AB49BA065E7458294CC74A69F34BB61"/>
    <w:rsid w:val="0004063B"/>
  </w:style>
  <w:style w:type="paragraph" w:customStyle="1" w:styleId="0DAEFDADF73F4C5D9018369F5D810B71">
    <w:name w:val="0DAEFDADF73F4C5D9018369F5D810B71"/>
    <w:rsid w:val="0004063B"/>
  </w:style>
  <w:style w:type="paragraph" w:customStyle="1" w:styleId="CFC96D13F826415B987BBF91070458E5">
    <w:name w:val="CFC96D13F826415B987BBF91070458E5"/>
    <w:rsid w:val="0004063B"/>
  </w:style>
  <w:style w:type="paragraph" w:customStyle="1" w:styleId="B658A07FD1684A75BAE43B8F22AEE441">
    <w:name w:val="B658A07FD1684A75BAE43B8F22AEE441"/>
    <w:rsid w:val="0004063B"/>
  </w:style>
  <w:style w:type="paragraph" w:customStyle="1" w:styleId="7885BBDDDB8F43CFA6657DA92569D8A3">
    <w:name w:val="7885BBDDDB8F43CFA6657DA92569D8A3"/>
    <w:rsid w:val="00FE02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2014-10-20T00:00:00</PublishDate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785C4A-ADE8-4AE1-B678-EF19C949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4865</Words>
  <Characters>27736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системы образования Локомотивного городского округа</vt:lpstr>
    </vt:vector>
  </TitlesOfParts>
  <Company>Microsoft</Company>
  <LinksUpToDate>false</LinksUpToDate>
  <CharactersWithSpaces>32536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отчёт Локомотивный городской округ о результатах анализа состояния и перспектив развития системы образования за 2013 год</dc:title>
  <dc:subject>Локомотивный городской округ как ресурс развития муниципальной системы образования</dc:subject>
  <dc:creator>Отдел образования Локомотивного городского округа</dc:creator>
  <cp:lastModifiedBy>Belik</cp:lastModifiedBy>
  <cp:revision>3</cp:revision>
  <cp:lastPrinted>2014-10-24T02:43:00Z</cp:lastPrinted>
  <dcterms:created xsi:type="dcterms:W3CDTF">2014-10-24T03:16:00Z</dcterms:created>
  <dcterms:modified xsi:type="dcterms:W3CDTF">2014-10-24T08:57:00Z</dcterms:modified>
</cp:coreProperties>
</file>